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D9777" w14:textId="77777777" w:rsidR="008F1C86" w:rsidRDefault="008F1C86" w:rsidP="008F1C86">
      <w:pPr>
        <w:pStyle w:val="Heading1"/>
        <w:shd w:val="clear" w:color="auto" w:fill="FFFFFF"/>
        <w:spacing w:before="0" w:beforeAutospacing="0" w:after="225" w:afterAutospacing="0"/>
        <w:rPr>
          <w:rFonts w:ascii="Arial" w:hAnsi="Arial" w:cs="Arial"/>
          <w:color w:val="007CBE"/>
          <w:spacing w:val="-15"/>
          <w:sz w:val="50"/>
          <w:szCs w:val="50"/>
        </w:rPr>
      </w:pPr>
      <w:r>
        <w:rPr>
          <w:rFonts w:ascii="Arial" w:hAnsi="Arial" w:cs="Arial"/>
          <w:color w:val="007CBE"/>
          <w:spacing w:val="-15"/>
          <w:sz w:val="50"/>
          <w:szCs w:val="50"/>
        </w:rPr>
        <w:t xml:space="preserve">An audit on the effectiveness of anaemia correction in cervical cancer patients treated with concurrent cisplatin and </w:t>
      </w:r>
      <w:proofErr w:type="gramStart"/>
      <w:r>
        <w:rPr>
          <w:rFonts w:ascii="Arial" w:hAnsi="Arial" w:cs="Arial"/>
          <w:color w:val="007CBE"/>
          <w:spacing w:val="-15"/>
          <w:sz w:val="50"/>
          <w:szCs w:val="50"/>
        </w:rPr>
        <w:t>radiotherapy</w:t>
      </w:r>
      <w:proofErr w:type="gramEnd"/>
    </w:p>
    <w:p w14:paraId="3AA675F6" w14:textId="77777777" w:rsidR="008F1C86" w:rsidRDefault="008F1C86" w:rsidP="008F1C86">
      <w:pPr>
        <w:shd w:val="clear" w:color="auto" w:fill="FFFFFF"/>
        <w:rPr>
          <w:rFonts w:ascii="Arial" w:hAnsi="Arial" w:cs="Arial"/>
          <w:b/>
          <w:bCs/>
          <w:color w:val="00467F"/>
          <w:sz w:val="32"/>
          <w:szCs w:val="32"/>
        </w:rPr>
      </w:pPr>
      <w:r>
        <w:rPr>
          <w:rFonts w:ascii="Arial" w:hAnsi="Arial" w:cs="Arial"/>
          <w:b/>
          <w:bCs/>
          <w:color w:val="00467F"/>
          <w:sz w:val="32"/>
          <w:szCs w:val="32"/>
        </w:rPr>
        <w:t>Descriptor: </w:t>
      </w:r>
    </w:p>
    <w:p w14:paraId="1F083B81" w14:textId="77777777" w:rsidR="008F1C86" w:rsidRDefault="008F1C86" w:rsidP="008F1C86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 xml:space="preserve">In cervical cancer patients undergoing radical radiotherapy with concurrent cisplatin </w:t>
      </w:r>
      <w:proofErr w:type="gramStart"/>
      <w:r>
        <w:rPr>
          <w:rFonts w:ascii="Arial" w:hAnsi="Arial" w:cs="Arial"/>
          <w:color w:val="343434"/>
          <w:sz w:val="23"/>
          <w:szCs w:val="23"/>
        </w:rPr>
        <w:t>chemotherapy,  haemoglobin</w:t>
      </w:r>
      <w:proofErr w:type="gramEnd"/>
      <w:r>
        <w:rPr>
          <w:rFonts w:ascii="Arial" w:hAnsi="Arial" w:cs="Arial"/>
          <w:color w:val="343434"/>
          <w:sz w:val="23"/>
          <w:szCs w:val="23"/>
        </w:rPr>
        <w:t xml:space="preserve"> (Hb) levels to be monitored and anaemia (Hb &lt;120g/l) corrected to &gt;120g/l.</w:t>
      </w:r>
    </w:p>
    <w:p w14:paraId="19DF953D" w14:textId="77777777" w:rsidR="008F1C86" w:rsidRDefault="008F1C86" w:rsidP="008F1C86">
      <w:pPr>
        <w:shd w:val="clear" w:color="auto" w:fill="FFFFFF"/>
        <w:rPr>
          <w:rFonts w:ascii="Arial" w:hAnsi="Arial" w:cs="Arial"/>
          <w:b/>
          <w:bCs/>
          <w:color w:val="00467F"/>
          <w:sz w:val="32"/>
          <w:szCs w:val="32"/>
        </w:rPr>
      </w:pPr>
      <w:r>
        <w:rPr>
          <w:rFonts w:ascii="Arial" w:hAnsi="Arial" w:cs="Arial"/>
          <w:b/>
          <w:bCs/>
          <w:color w:val="00467F"/>
          <w:sz w:val="32"/>
          <w:szCs w:val="32"/>
        </w:rPr>
        <w:t>Background: </w:t>
      </w:r>
    </w:p>
    <w:p w14:paraId="316D02AD" w14:textId="77777777" w:rsidR="008F1C86" w:rsidRDefault="008F1C86" w:rsidP="008F1C86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Anaemia is a modifiable poor prognostic factor with high incidence in cancer of the cervix. There is increasing evidence that patients who are anaemic during radiotherapy have a worse prognosis than patients who are not and that correcting anaemia increases cure. In patients with cancer of the cervix undergoing radical treatment, anaemia correction to a target of haemoglobin (Hb) &gt;120g/L has been mandated in local and national guidelines.</w:t>
      </w:r>
    </w:p>
    <w:p w14:paraId="3E0C858F" w14:textId="77777777" w:rsidR="008F1C86" w:rsidRDefault="008F1C86" w:rsidP="008F1C86">
      <w:pPr>
        <w:pStyle w:val="Heading2"/>
        <w:shd w:val="clear" w:color="auto" w:fill="FFFFFF"/>
        <w:spacing w:before="0" w:after="180"/>
        <w:rPr>
          <w:rFonts w:ascii="Arial" w:hAnsi="Arial" w:cs="Arial"/>
          <w:color w:val="007CBE"/>
          <w:sz w:val="36"/>
          <w:szCs w:val="36"/>
        </w:rPr>
      </w:pPr>
      <w:r>
        <w:rPr>
          <w:rFonts w:ascii="Arial" w:hAnsi="Arial" w:cs="Arial"/>
          <w:color w:val="007CBE"/>
        </w:rPr>
        <w:t>The Cycle</w:t>
      </w:r>
    </w:p>
    <w:p w14:paraId="016C8935" w14:textId="77777777" w:rsidR="008F1C86" w:rsidRDefault="008F1C86" w:rsidP="008F1C86">
      <w:pPr>
        <w:shd w:val="clear" w:color="auto" w:fill="FFFFFF"/>
        <w:rPr>
          <w:rFonts w:ascii="Arial" w:hAnsi="Arial" w:cs="Arial"/>
          <w:b/>
          <w:bCs/>
          <w:color w:val="007CBE"/>
          <w:sz w:val="23"/>
          <w:szCs w:val="23"/>
        </w:rPr>
      </w:pPr>
      <w:r>
        <w:rPr>
          <w:rFonts w:ascii="Arial" w:hAnsi="Arial" w:cs="Arial"/>
          <w:b/>
          <w:bCs/>
          <w:color w:val="007CBE"/>
          <w:sz w:val="23"/>
          <w:szCs w:val="23"/>
        </w:rPr>
        <w:t>The standard: </w:t>
      </w:r>
    </w:p>
    <w:p w14:paraId="3BD869F4" w14:textId="77777777" w:rsidR="008F1C86" w:rsidRDefault="008F1C86" w:rsidP="008F1C86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Scottish Intercollegiate Guidelines Network (SIGN) National clinical guideline -</w:t>
      </w:r>
    </w:p>
    <w:p w14:paraId="78659C37" w14:textId="77777777" w:rsidR="008F1C86" w:rsidRDefault="008F1C86" w:rsidP="008F1C86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1. Patients with cervical carcinoma undergoing radiotherapy or chemoradiotherapy should have their haemoglobin level monitored and corrected if it falls below 120 g/l</w:t>
      </w:r>
    </w:p>
    <w:p w14:paraId="6D26E8D5" w14:textId="77777777" w:rsidR="008F1C86" w:rsidRDefault="008F1C86" w:rsidP="008F1C86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 xml:space="preserve">2. Anaemia should be corrected with either blood transfusion or erythropoietin and iron products after consideration of the attendant costs, </w:t>
      </w:r>
      <w:proofErr w:type="gramStart"/>
      <w:r>
        <w:rPr>
          <w:rFonts w:ascii="Arial" w:hAnsi="Arial" w:cs="Arial"/>
          <w:color w:val="343434"/>
          <w:sz w:val="23"/>
          <w:szCs w:val="23"/>
        </w:rPr>
        <w:t>risks</w:t>
      </w:r>
      <w:proofErr w:type="gramEnd"/>
      <w:r>
        <w:rPr>
          <w:rFonts w:ascii="Arial" w:hAnsi="Arial" w:cs="Arial"/>
          <w:color w:val="343434"/>
          <w:sz w:val="23"/>
          <w:szCs w:val="23"/>
        </w:rPr>
        <w:t xml:space="preserve"> and benefits</w:t>
      </w:r>
    </w:p>
    <w:p w14:paraId="08BF2127" w14:textId="77777777" w:rsidR="008F1C86" w:rsidRDefault="008F1C86" w:rsidP="008F1C86">
      <w:pPr>
        <w:shd w:val="clear" w:color="auto" w:fill="FFFFFF"/>
        <w:rPr>
          <w:rFonts w:ascii="Arial" w:hAnsi="Arial" w:cs="Arial"/>
          <w:b/>
          <w:bCs/>
          <w:color w:val="007CBE"/>
          <w:sz w:val="23"/>
          <w:szCs w:val="23"/>
        </w:rPr>
      </w:pPr>
      <w:r>
        <w:rPr>
          <w:rFonts w:ascii="Arial" w:hAnsi="Arial" w:cs="Arial"/>
          <w:b/>
          <w:bCs/>
          <w:color w:val="007CBE"/>
          <w:sz w:val="23"/>
          <w:szCs w:val="23"/>
        </w:rPr>
        <w:t>Target: </w:t>
      </w:r>
    </w:p>
    <w:p w14:paraId="27678CB1" w14:textId="77777777" w:rsidR="008F1C86" w:rsidRDefault="008F1C86" w:rsidP="008F1C86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100% of patients with cervical cancer undergoing chemo-radiation should have their Hb levels monitored and corrected if it falls below 120g/l.</w:t>
      </w:r>
    </w:p>
    <w:p w14:paraId="4A8D2CA1" w14:textId="77777777" w:rsidR="008F1C86" w:rsidRDefault="008F1C86" w:rsidP="008F1C86">
      <w:pPr>
        <w:pStyle w:val="Heading2"/>
        <w:shd w:val="clear" w:color="auto" w:fill="FFFFFF"/>
        <w:spacing w:before="0" w:after="180"/>
        <w:rPr>
          <w:rFonts w:ascii="Arial" w:hAnsi="Arial" w:cs="Arial"/>
          <w:color w:val="007CBE"/>
          <w:sz w:val="36"/>
          <w:szCs w:val="36"/>
        </w:rPr>
      </w:pPr>
      <w:r>
        <w:rPr>
          <w:rFonts w:ascii="Arial" w:hAnsi="Arial" w:cs="Arial"/>
          <w:color w:val="007CBE"/>
        </w:rPr>
        <w:t xml:space="preserve">Assess local </w:t>
      </w:r>
      <w:proofErr w:type="gramStart"/>
      <w:r>
        <w:rPr>
          <w:rFonts w:ascii="Arial" w:hAnsi="Arial" w:cs="Arial"/>
          <w:color w:val="007CBE"/>
        </w:rPr>
        <w:t>practice</w:t>
      </w:r>
      <w:proofErr w:type="gramEnd"/>
    </w:p>
    <w:p w14:paraId="24F5FD86" w14:textId="77777777" w:rsidR="008F1C86" w:rsidRDefault="008F1C86" w:rsidP="008F1C86">
      <w:pPr>
        <w:shd w:val="clear" w:color="auto" w:fill="FFFFFF"/>
        <w:rPr>
          <w:rFonts w:ascii="Arial" w:hAnsi="Arial" w:cs="Arial"/>
          <w:b/>
          <w:bCs/>
          <w:color w:val="007CBE"/>
          <w:sz w:val="23"/>
          <w:szCs w:val="23"/>
        </w:rPr>
      </w:pPr>
      <w:r>
        <w:rPr>
          <w:rFonts w:ascii="Arial" w:hAnsi="Arial" w:cs="Arial"/>
          <w:b/>
          <w:bCs/>
          <w:color w:val="007CBE"/>
          <w:sz w:val="23"/>
          <w:szCs w:val="23"/>
        </w:rPr>
        <w:t>Indicators: </w:t>
      </w:r>
    </w:p>
    <w:p w14:paraId="0C0BB9C7" w14:textId="77777777" w:rsidR="008F1C86" w:rsidRDefault="008F1C86" w:rsidP="008F1C86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1. Percentage of cervical cancer patients having Hb level monitored before and during radical chemoradiation</w:t>
      </w:r>
    </w:p>
    <w:p w14:paraId="38E2AE55" w14:textId="77777777" w:rsidR="008F1C86" w:rsidRDefault="008F1C86" w:rsidP="008F1C86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 xml:space="preserve">2. Proportion of anaemic patients being corrected with blood transfusion or erythropoietin and iron </w:t>
      </w:r>
      <w:proofErr w:type="gramStart"/>
      <w:r>
        <w:rPr>
          <w:rFonts w:ascii="Arial" w:hAnsi="Arial" w:cs="Arial"/>
          <w:color w:val="343434"/>
          <w:sz w:val="23"/>
          <w:szCs w:val="23"/>
        </w:rPr>
        <w:t>products  to</w:t>
      </w:r>
      <w:proofErr w:type="gramEnd"/>
      <w:r>
        <w:rPr>
          <w:rFonts w:ascii="Arial" w:hAnsi="Arial" w:cs="Arial"/>
          <w:color w:val="343434"/>
          <w:sz w:val="23"/>
          <w:szCs w:val="23"/>
        </w:rPr>
        <w:t xml:space="preserve"> maintain Hb level &gt;120g/l</w:t>
      </w:r>
    </w:p>
    <w:p w14:paraId="6B46BEB4" w14:textId="77777777" w:rsidR="008F1C86" w:rsidRDefault="008F1C86" w:rsidP="008F1C86">
      <w:pPr>
        <w:shd w:val="clear" w:color="auto" w:fill="FFFFFF"/>
        <w:rPr>
          <w:rFonts w:ascii="Arial" w:hAnsi="Arial" w:cs="Arial"/>
          <w:b/>
          <w:bCs/>
          <w:color w:val="007CBE"/>
          <w:sz w:val="23"/>
          <w:szCs w:val="23"/>
        </w:rPr>
      </w:pPr>
      <w:r>
        <w:rPr>
          <w:rFonts w:ascii="Arial" w:hAnsi="Arial" w:cs="Arial"/>
          <w:b/>
          <w:bCs/>
          <w:color w:val="007CBE"/>
          <w:sz w:val="23"/>
          <w:szCs w:val="23"/>
        </w:rPr>
        <w:t>Data items to be collected: </w:t>
      </w:r>
    </w:p>
    <w:p w14:paraId="140EF8B4" w14:textId="77777777" w:rsidR="008F1C86" w:rsidRDefault="008F1C86" w:rsidP="008F1C86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lastRenderedPageBreak/>
        <w:t>1. Baseline Hb before and at the time of weekly review prior to synchronous chemotherapy with radiotherapy</w:t>
      </w:r>
    </w:p>
    <w:p w14:paraId="1D67C7DE" w14:textId="77777777" w:rsidR="008F1C86" w:rsidRDefault="008F1C86" w:rsidP="008F1C86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2. How many of these patients have anaemia (Hb&lt;120g/l)</w:t>
      </w:r>
    </w:p>
    <w:p w14:paraId="316B4526" w14:textId="77777777" w:rsidR="008F1C86" w:rsidRDefault="008F1C86" w:rsidP="008F1C86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3. Proportion of anaemic patients being corrected to Hb level &gt;120g/l</w:t>
      </w:r>
    </w:p>
    <w:p w14:paraId="7B4890CD" w14:textId="77777777" w:rsidR="008F1C86" w:rsidRDefault="008F1C86" w:rsidP="008F1C86">
      <w:pPr>
        <w:shd w:val="clear" w:color="auto" w:fill="FFFFFF"/>
        <w:rPr>
          <w:rFonts w:ascii="Arial" w:hAnsi="Arial" w:cs="Arial"/>
          <w:b/>
          <w:bCs/>
          <w:color w:val="007CBE"/>
          <w:sz w:val="23"/>
          <w:szCs w:val="23"/>
        </w:rPr>
      </w:pPr>
      <w:r>
        <w:rPr>
          <w:rFonts w:ascii="Arial" w:hAnsi="Arial" w:cs="Arial"/>
          <w:b/>
          <w:bCs/>
          <w:color w:val="007CBE"/>
          <w:sz w:val="23"/>
          <w:szCs w:val="23"/>
        </w:rPr>
        <w:t>Suggested number: </w:t>
      </w:r>
    </w:p>
    <w:p w14:paraId="29E80C0C" w14:textId="77777777" w:rsidR="008F1C86" w:rsidRDefault="008F1C86" w:rsidP="008F1C86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20 consecutive patients with cervical cancer consented for radical chemo-radiation.</w:t>
      </w:r>
    </w:p>
    <w:p w14:paraId="462300B3" w14:textId="77777777" w:rsidR="008F1C86" w:rsidRDefault="008F1C86" w:rsidP="008F1C86">
      <w:pPr>
        <w:shd w:val="clear" w:color="auto" w:fill="FFFFFF"/>
        <w:rPr>
          <w:rFonts w:ascii="Arial" w:hAnsi="Arial" w:cs="Arial"/>
          <w:b/>
          <w:bCs/>
          <w:color w:val="00467F"/>
          <w:sz w:val="32"/>
          <w:szCs w:val="32"/>
        </w:rPr>
      </w:pPr>
      <w:r>
        <w:rPr>
          <w:rFonts w:ascii="Arial" w:hAnsi="Arial" w:cs="Arial"/>
          <w:b/>
          <w:bCs/>
          <w:color w:val="00467F"/>
          <w:sz w:val="32"/>
          <w:szCs w:val="32"/>
        </w:rPr>
        <w:t>Suggestions for change if target not met: </w:t>
      </w:r>
    </w:p>
    <w:p w14:paraId="47DEB2C9" w14:textId="77777777" w:rsidR="008F1C86" w:rsidRDefault="008F1C86" w:rsidP="008F1C86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1. Include Hb &gt;120g/l in the check list for weekly cisplatin chemotherapy in cervical cancer patients</w:t>
      </w:r>
    </w:p>
    <w:p w14:paraId="457DA81B" w14:textId="77777777" w:rsidR="008F1C86" w:rsidRDefault="008F1C86" w:rsidP="008F1C86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2. Provision for correction in terms of prescription if Hb &lt; 120g/l should be made even if asymptomatic</w:t>
      </w:r>
    </w:p>
    <w:p w14:paraId="00A6DA8C" w14:textId="77777777" w:rsidR="008F1C86" w:rsidRDefault="008F1C86" w:rsidP="008F1C86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3. Educate the clinical team involved about significance of anaemia correction in cervical cancer and about national guideline</w:t>
      </w:r>
    </w:p>
    <w:p w14:paraId="1C1ACBF5" w14:textId="77777777" w:rsidR="008F1C86" w:rsidRDefault="008F1C86" w:rsidP="008F1C86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4. Develop a robust clinical pathway for such correction</w:t>
      </w:r>
    </w:p>
    <w:p w14:paraId="4B0F3817" w14:textId="77777777" w:rsidR="008F1C86" w:rsidRDefault="008F1C86" w:rsidP="008F1C86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 xml:space="preserve">5. Electronic chemotherapy prescription would facilitate regular Hb </w:t>
      </w:r>
      <w:proofErr w:type="spellStart"/>
      <w:proofErr w:type="gramStart"/>
      <w:r>
        <w:rPr>
          <w:rFonts w:ascii="Arial" w:hAnsi="Arial" w:cs="Arial"/>
          <w:color w:val="343434"/>
          <w:sz w:val="23"/>
          <w:szCs w:val="23"/>
        </w:rPr>
        <w:t>monitoring,prescription</w:t>
      </w:r>
      <w:proofErr w:type="spellEnd"/>
      <w:proofErr w:type="gramEnd"/>
      <w:r>
        <w:rPr>
          <w:rFonts w:ascii="Arial" w:hAnsi="Arial" w:cs="Arial"/>
          <w:color w:val="343434"/>
          <w:sz w:val="23"/>
          <w:szCs w:val="23"/>
        </w:rPr>
        <w:t xml:space="preserve"> process and communication with the teams</w:t>
      </w:r>
    </w:p>
    <w:p w14:paraId="21E7B7A4" w14:textId="77777777" w:rsidR="008F1C86" w:rsidRDefault="008F1C86" w:rsidP="008F1C86">
      <w:pPr>
        <w:shd w:val="clear" w:color="auto" w:fill="FFFFFF"/>
        <w:rPr>
          <w:rFonts w:ascii="Arial" w:hAnsi="Arial" w:cs="Arial"/>
          <w:b/>
          <w:bCs/>
          <w:color w:val="00467F"/>
          <w:sz w:val="32"/>
          <w:szCs w:val="32"/>
        </w:rPr>
      </w:pPr>
      <w:r>
        <w:rPr>
          <w:rFonts w:ascii="Arial" w:hAnsi="Arial" w:cs="Arial"/>
          <w:b/>
          <w:bCs/>
          <w:color w:val="00467F"/>
          <w:sz w:val="32"/>
          <w:szCs w:val="32"/>
        </w:rPr>
        <w:t>Resources: </w:t>
      </w:r>
    </w:p>
    <w:p w14:paraId="517CD250" w14:textId="77777777" w:rsidR="008F1C86" w:rsidRDefault="008F1C86" w:rsidP="008F1C86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1. Phlebotomist service for weekly blood test prior to clinical review for chemotherapy</w:t>
      </w:r>
    </w:p>
    <w:p w14:paraId="3C9D28B2" w14:textId="77777777" w:rsidR="008F1C86" w:rsidRDefault="008F1C86" w:rsidP="008F1C86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 xml:space="preserve">2. Chemotherapy booking co-ordinator to pick up the blood transfusion prescription for anaemic patients </w:t>
      </w:r>
      <w:proofErr w:type="gramStart"/>
      <w:r>
        <w:rPr>
          <w:rFonts w:ascii="Arial" w:hAnsi="Arial" w:cs="Arial"/>
          <w:color w:val="343434"/>
          <w:sz w:val="23"/>
          <w:szCs w:val="23"/>
        </w:rPr>
        <w:t>and  liaise</w:t>
      </w:r>
      <w:proofErr w:type="gramEnd"/>
      <w:r>
        <w:rPr>
          <w:rFonts w:ascii="Arial" w:hAnsi="Arial" w:cs="Arial"/>
          <w:color w:val="343434"/>
          <w:sz w:val="23"/>
          <w:szCs w:val="23"/>
        </w:rPr>
        <w:t xml:space="preserve"> with chemotherapy staff</w:t>
      </w:r>
    </w:p>
    <w:p w14:paraId="742F0223" w14:textId="77777777" w:rsidR="008F1C86" w:rsidRDefault="008F1C86" w:rsidP="008F1C86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3. Chemotherapy staff to contact blood bank for transfusion the following day when patients attend for chemotherapy and book extra 2-4 hours of chair occupancy</w:t>
      </w:r>
    </w:p>
    <w:p w14:paraId="4A71F1E0" w14:textId="77777777" w:rsidR="008F1C86" w:rsidRDefault="008F1C86" w:rsidP="008F1C86">
      <w:pPr>
        <w:shd w:val="clear" w:color="auto" w:fill="FFFFFF"/>
        <w:rPr>
          <w:rFonts w:ascii="Arial" w:hAnsi="Arial" w:cs="Arial"/>
          <w:b/>
          <w:bCs/>
          <w:color w:val="00467F"/>
          <w:sz w:val="32"/>
          <w:szCs w:val="32"/>
        </w:rPr>
      </w:pPr>
      <w:r>
        <w:rPr>
          <w:rFonts w:ascii="Arial" w:hAnsi="Arial" w:cs="Arial"/>
          <w:b/>
          <w:bCs/>
          <w:color w:val="00467F"/>
          <w:sz w:val="32"/>
          <w:szCs w:val="32"/>
        </w:rPr>
        <w:t>References: </w:t>
      </w:r>
    </w:p>
    <w:p w14:paraId="1058ED47" w14:textId="77777777" w:rsidR="008F1C86" w:rsidRDefault="008F1C86" w:rsidP="008F1C86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300" w:afterAutospacing="0" w:line="312" w:lineRule="atLeast"/>
        <w:ind w:left="102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Grogan M et al. CANCER 1999; 86:1528-1536</w:t>
      </w:r>
    </w:p>
    <w:p w14:paraId="3E937A89" w14:textId="77777777" w:rsidR="008F1C86" w:rsidRDefault="008F1C86" w:rsidP="008F1C86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300" w:afterAutospacing="0" w:line="312" w:lineRule="atLeast"/>
        <w:ind w:left="1020"/>
        <w:rPr>
          <w:rFonts w:ascii="Arial" w:hAnsi="Arial" w:cs="Arial"/>
          <w:color w:val="343434"/>
          <w:sz w:val="23"/>
          <w:szCs w:val="23"/>
        </w:rPr>
      </w:pPr>
      <w:proofErr w:type="spellStart"/>
      <w:r>
        <w:rPr>
          <w:rFonts w:ascii="Arial" w:hAnsi="Arial" w:cs="Arial"/>
          <w:color w:val="343434"/>
          <w:sz w:val="23"/>
          <w:szCs w:val="23"/>
        </w:rPr>
        <w:t>Candelania</w:t>
      </w:r>
      <w:proofErr w:type="spellEnd"/>
      <w:r>
        <w:rPr>
          <w:rFonts w:ascii="Arial" w:hAnsi="Arial" w:cs="Arial"/>
          <w:color w:val="343434"/>
          <w:sz w:val="23"/>
          <w:szCs w:val="23"/>
        </w:rPr>
        <w:t>. M et al Med Oncol. 2005: 22(2) 161-8</w:t>
      </w:r>
    </w:p>
    <w:p w14:paraId="3AD0A705" w14:textId="77777777" w:rsidR="008F1C86" w:rsidRDefault="008F1C86" w:rsidP="008F1C86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300" w:afterAutospacing="0" w:line="312" w:lineRule="atLeast"/>
        <w:ind w:left="102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 xml:space="preserve">Evans JC, </w:t>
      </w:r>
      <w:proofErr w:type="spellStart"/>
      <w:r>
        <w:rPr>
          <w:rFonts w:ascii="Arial" w:hAnsi="Arial" w:cs="Arial"/>
          <w:color w:val="343434"/>
          <w:sz w:val="23"/>
          <w:szCs w:val="23"/>
        </w:rPr>
        <w:t>Bergsio</w:t>
      </w:r>
      <w:proofErr w:type="spellEnd"/>
      <w:r>
        <w:rPr>
          <w:rFonts w:ascii="Arial" w:hAnsi="Arial" w:cs="Arial"/>
          <w:color w:val="343434"/>
          <w:sz w:val="23"/>
          <w:szCs w:val="23"/>
        </w:rPr>
        <w:t xml:space="preserve"> M.D. Radiology 1965;84:708-717</w:t>
      </w:r>
    </w:p>
    <w:p w14:paraId="71A44F11" w14:textId="77777777" w:rsidR="008F1C86" w:rsidRDefault="008F1C86" w:rsidP="008F1C86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300" w:afterAutospacing="0" w:line="312" w:lineRule="atLeast"/>
        <w:ind w:left="102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Hockel et al. Cancer Res.1996:56:4509-4515</w:t>
      </w:r>
    </w:p>
    <w:p w14:paraId="477A40BA" w14:textId="77777777" w:rsidR="008F1C86" w:rsidRDefault="008F1C86" w:rsidP="008F1C86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300" w:afterAutospacing="0" w:line="312" w:lineRule="atLeast"/>
        <w:ind w:left="102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 xml:space="preserve">Dunst J, </w:t>
      </w:r>
      <w:proofErr w:type="spellStart"/>
      <w:r>
        <w:rPr>
          <w:rFonts w:ascii="Arial" w:hAnsi="Arial" w:cs="Arial"/>
          <w:color w:val="343434"/>
          <w:sz w:val="23"/>
          <w:szCs w:val="23"/>
        </w:rPr>
        <w:t>Vaxpel</w:t>
      </w:r>
      <w:proofErr w:type="spellEnd"/>
      <w:r>
        <w:rPr>
          <w:rFonts w:ascii="Arial" w:hAnsi="Arial" w:cs="Arial"/>
          <w:color w:val="343434"/>
          <w:sz w:val="23"/>
          <w:szCs w:val="23"/>
        </w:rPr>
        <w:t xml:space="preserve"> P, Kelleher </w:t>
      </w:r>
      <w:proofErr w:type="spellStart"/>
      <w:proofErr w:type="gramStart"/>
      <w:r>
        <w:rPr>
          <w:rFonts w:ascii="Arial" w:hAnsi="Arial" w:cs="Arial"/>
          <w:color w:val="343434"/>
          <w:sz w:val="23"/>
          <w:szCs w:val="23"/>
        </w:rPr>
        <w:t>DK.Tumour</w:t>
      </w:r>
      <w:proofErr w:type="spellEnd"/>
      <w:proofErr w:type="gramEnd"/>
      <w:r>
        <w:rPr>
          <w:rFonts w:ascii="Arial" w:hAnsi="Arial" w:cs="Arial"/>
          <w:color w:val="343434"/>
          <w:sz w:val="23"/>
          <w:szCs w:val="23"/>
        </w:rPr>
        <w:t xml:space="preserve"> Hypoxia :1999</w:t>
      </w:r>
    </w:p>
    <w:p w14:paraId="3811FBA8" w14:textId="77777777" w:rsidR="008F1C86" w:rsidRDefault="008F1C86" w:rsidP="008F1C86">
      <w:pPr>
        <w:shd w:val="clear" w:color="auto" w:fill="FFFFFF"/>
        <w:rPr>
          <w:rFonts w:ascii="Arial" w:hAnsi="Arial" w:cs="Arial"/>
          <w:b/>
          <w:bCs/>
          <w:color w:val="00467F"/>
          <w:sz w:val="32"/>
          <w:szCs w:val="32"/>
        </w:rPr>
      </w:pPr>
      <w:r>
        <w:rPr>
          <w:rFonts w:ascii="Arial" w:hAnsi="Arial" w:cs="Arial"/>
          <w:b/>
          <w:bCs/>
          <w:color w:val="00467F"/>
          <w:sz w:val="32"/>
          <w:szCs w:val="32"/>
        </w:rPr>
        <w:lastRenderedPageBreak/>
        <w:t>Submitted by: </w:t>
      </w:r>
    </w:p>
    <w:p w14:paraId="24F03EF0" w14:textId="77777777" w:rsidR="008F1C86" w:rsidRDefault="008F1C86" w:rsidP="008F1C86">
      <w:pPr>
        <w:shd w:val="clear" w:color="auto" w:fill="FFFFFF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Dr Ravi Kumar Dandamudi</w:t>
      </w:r>
    </w:p>
    <w:p w14:paraId="2FAB4E09" w14:textId="77777777" w:rsidR="008F1C86" w:rsidRDefault="008F1C86" w:rsidP="008F1C86">
      <w:pPr>
        <w:shd w:val="clear" w:color="auto" w:fill="FFFFFF"/>
        <w:rPr>
          <w:rFonts w:ascii="Arial" w:hAnsi="Arial" w:cs="Arial"/>
          <w:b/>
          <w:bCs/>
          <w:color w:val="00467F"/>
          <w:sz w:val="32"/>
          <w:szCs w:val="32"/>
        </w:rPr>
      </w:pPr>
      <w:r>
        <w:rPr>
          <w:rFonts w:ascii="Arial" w:hAnsi="Arial" w:cs="Arial"/>
          <w:b/>
          <w:bCs/>
          <w:color w:val="00467F"/>
          <w:sz w:val="32"/>
          <w:szCs w:val="32"/>
        </w:rPr>
        <w:t>Co-authors: </w:t>
      </w:r>
    </w:p>
    <w:p w14:paraId="59DD88BC" w14:textId="77777777" w:rsidR="008F1C86" w:rsidRDefault="008F1C86" w:rsidP="008F1C86">
      <w:pPr>
        <w:shd w:val="clear" w:color="auto" w:fill="FFFFFF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Fernando I</w:t>
      </w:r>
    </w:p>
    <w:p w14:paraId="22D3697E" w14:textId="77777777" w:rsidR="008F1C86" w:rsidRDefault="008F1C86" w:rsidP="008F1C86">
      <w:pPr>
        <w:shd w:val="clear" w:color="auto" w:fill="FFFFFF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El-</w:t>
      </w:r>
      <w:proofErr w:type="spellStart"/>
      <w:r>
        <w:rPr>
          <w:rFonts w:ascii="Arial" w:hAnsi="Arial" w:cs="Arial"/>
          <w:color w:val="343434"/>
          <w:sz w:val="23"/>
          <w:szCs w:val="23"/>
        </w:rPr>
        <w:t>Modir</w:t>
      </w:r>
      <w:proofErr w:type="spellEnd"/>
      <w:r>
        <w:rPr>
          <w:rFonts w:ascii="Arial" w:hAnsi="Arial" w:cs="Arial"/>
          <w:color w:val="343434"/>
          <w:sz w:val="23"/>
          <w:szCs w:val="23"/>
        </w:rPr>
        <w:t xml:space="preserve"> A</w:t>
      </w:r>
    </w:p>
    <w:p w14:paraId="2382CE68" w14:textId="77777777" w:rsidR="008F1C86" w:rsidRDefault="008F1C86" w:rsidP="008F1C86">
      <w:pPr>
        <w:shd w:val="clear" w:color="auto" w:fill="FFFFFF"/>
        <w:rPr>
          <w:rFonts w:ascii="Arial" w:hAnsi="Arial" w:cs="Arial"/>
          <w:b/>
          <w:bCs/>
          <w:color w:val="007CBE"/>
          <w:sz w:val="23"/>
          <w:szCs w:val="23"/>
        </w:rPr>
      </w:pPr>
      <w:r>
        <w:rPr>
          <w:rFonts w:ascii="Arial" w:hAnsi="Arial" w:cs="Arial"/>
          <w:b/>
          <w:bCs/>
          <w:color w:val="007CBE"/>
          <w:sz w:val="23"/>
          <w:szCs w:val="23"/>
        </w:rPr>
        <w:t>Published Date: </w:t>
      </w:r>
    </w:p>
    <w:p w14:paraId="6C353821" w14:textId="77777777" w:rsidR="008F1C86" w:rsidRDefault="008F1C86" w:rsidP="008F1C86">
      <w:pPr>
        <w:shd w:val="clear" w:color="auto" w:fill="FFFFFF"/>
        <w:rPr>
          <w:rFonts w:ascii="Arial" w:hAnsi="Arial" w:cs="Arial"/>
          <w:color w:val="343434"/>
          <w:sz w:val="23"/>
          <w:szCs w:val="23"/>
        </w:rPr>
      </w:pPr>
      <w:r>
        <w:rPr>
          <w:rStyle w:val="date-display-single"/>
          <w:rFonts w:ascii="Arial" w:hAnsi="Arial" w:cs="Arial"/>
          <w:color w:val="343434"/>
          <w:sz w:val="23"/>
          <w:szCs w:val="23"/>
        </w:rPr>
        <w:t>Thursday 4 June 2015</w:t>
      </w:r>
    </w:p>
    <w:p w14:paraId="50B74DB6" w14:textId="77777777" w:rsidR="008F1C86" w:rsidRDefault="008F1C86" w:rsidP="008F1C86">
      <w:pPr>
        <w:rPr>
          <w:rFonts w:ascii="Times New Roman" w:hAnsi="Times New Roman" w:cs="Times New Roman"/>
          <w:sz w:val="24"/>
          <w:szCs w:val="24"/>
        </w:rPr>
      </w:pPr>
    </w:p>
    <w:p w14:paraId="232D258C" w14:textId="77777777" w:rsidR="008F1C86" w:rsidRDefault="008F1C86" w:rsidP="008F1C86">
      <w:pPr>
        <w:shd w:val="clear" w:color="auto" w:fill="FFFFFF"/>
        <w:rPr>
          <w:rFonts w:ascii="Arial" w:hAnsi="Arial" w:cs="Arial"/>
          <w:b/>
          <w:bCs/>
          <w:color w:val="007CBE"/>
          <w:sz w:val="23"/>
          <w:szCs w:val="23"/>
        </w:rPr>
      </w:pPr>
      <w:r>
        <w:rPr>
          <w:rFonts w:ascii="Arial" w:hAnsi="Arial" w:cs="Arial"/>
          <w:b/>
          <w:bCs/>
          <w:color w:val="007CBE"/>
          <w:sz w:val="23"/>
          <w:szCs w:val="23"/>
        </w:rPr>
        <w:t>Last Reviewed: </w:t>
      </w:r>
    </w:p>
    <w:p w14:paraId="16062AF4" w14:textId="77777777" w:rsidR="008F1C86" w:rsidRDefault="008F1C86" w:rsidP="008F1C86">
      <w:pPr>
        <w:shd w:val="clear" w:color="auto" w:fill="FFFFFF"/>
        <w:rPr>
          <w:rFonts w:ascii="Arial" w:hAnsi="Arial" w:cs="Arial"/>
          <w:color w:val="343434"/>
          <w:sz w:val="23"/>
          <w:szCs w:val="23"/>
        </w:rPr>
      </w:pPr>
      <w:r>
        <w:rPr>
          <w:rStyle w:val="date-display-single"/>
          <w:rFonts w:ascii="Arial" w:hAnsi="Arial" w:cs="Arial"/>
          <w:color w:val="343434"/>
          <w:sz w:val="23"/>
          <w:szCs w:val="23"/>
        </w:rPr>
        <w:t>Thursday 4 June 2015</w:t>
      </w:r>
    </w:p>
    <w:p w14:paraId="7C0A2111" w14:textId="7EEF3A8F" w:rsidR="000D3E1E" w:rsidRDefault="000D3E1E" w:rsidP="008F1C86">
      <w:pPr>
        <w:shd w:val="clear" w:color="auto" w:fill="FFFFFF"/>
        <w:rPr>
          <w:rFonts w:ascii="Arial" w:hAnsi="Arial" w:cs="Arial"/>
          <w:b/>
          <w:bCs/>
          <w:color w:val="00467F"/>
          <w:sz w:val="32"/>
          <w:szCs w:val="32"/>
        </w:rPr>
      </w:pPr>
    </w:p>
    <w:sectPr w:rsidR="000D3E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0C11F4"/>
    <w:multiLevelType w:val="multilevel"/>
    <w:tmpl w:val="F2789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187EB0"/>
    <w:multiLevelType w:val="multilevel"/>
    <w:tmpl w:val="ED0A1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25912503">
    <w:abstractNumId w:val="1"/>
  </w:num>
  <w:num w:numId="2" w16cid:durableId="2123987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E1E"/>
    <w:rsid w:val="000D3E1E"/>
    <w:rsid w:val="00194E7C"/>
    <w:rsid w:val="001D3DCA"/>
    <w:rsid w:val="008F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95C88"/>
  <w15:chartTrackingRefBased/>
  <w15:docId w15:val="{CF3561D1-D83D-467D-BC12-2D755FAEF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D3E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3E1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3E1E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3E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D3E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file-wrapper">
    <w:name w:val="file-wrapper"/>
    <w:basedOn w:val="DefaultParagraphFont"/>
    <w:rsid w:val="000D3E1E"/>
  </w:style>
  <w:style w:type="character" w:styleId="Hyperlink">
    <w:name w:val="Hyperlink"/>
    <w:basedOn w:val="DefaultParagraphFont"/>
    <w:uiPriority w:val="99"/>
    <w:semiHidden/>
    <w:unhideWhenUsed/>
    <w:rsid w:val="000D3E1E"/>
    <w:rPr>
      <w:color w:val="0000FF"/>
      <w:u w:val="single"/>
    </w:rPr>
  </w:style>
  <w:style w:type="character" w:customStyle="1" w:styleId="file-meta">
    <w:name w:val="file-meta"/>
    <w:basedOn w:val="DefaultParagraphFont"/>
    <w:rsid w:val="000D3E1E"/>
  </w:style>
  <w:style w:type="character" w:customStyle="1" w:styleId="file-type">
    <w:name w:val="file-type"/>
    <w:basedOn w:val="DefaultParagraphFont"/>
    <w:rsid w:val="000D3E1E"/>
  </w:style>
  <w:style w:type="character" w:customStyle="1" w:styleId="file-size">
    <w:name w:val="file-size"/>
    <w:basedOn w:val="DefaultParagraphFont"/>
    <w:rsid w:val="000D3E1E"/>
  </w:style>
  <w:style w:type="character" w:customStyle="1" w:styleId="date-display-single">
    <w:name w:val="date-display-single"/>
    <w:basedOn w:val="DefaultParagraphFont"/>
    <w:rsid w:val="000D3E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6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2365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44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33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56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58680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82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40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72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908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8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83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86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009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43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29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78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149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2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77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68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028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0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2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81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196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24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90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46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615027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69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86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84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745690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13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6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57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879180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9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83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09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248605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7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6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15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091365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40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5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65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36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110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52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34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99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896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8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37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55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54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0132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5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2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43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608388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79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52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64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98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36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9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94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38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30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18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031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91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57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40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364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40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19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76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130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1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6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77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307544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05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9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36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67901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14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19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7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40687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32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07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35185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7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06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29557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69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60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7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89196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30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24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92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35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8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45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94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058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9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25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1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19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930D4881B426479DFFD409E83C1F79" ma:contentTypeVersion="25" ma:contentTypeDescription="Create a new document." ma:contentTypeScope="" ma:versionID="55333fccc9f88f3ecd7cc02b0fe97f9c">
  <xsd:schema xmlns:xsd="http://www.w3.org/2001/XMLSchema" xmlns:xs="http://www.w3.org/2001/XMLSchema" xmlns:p="http://schemas.microsoft.com/office/2006/metadata/properties" xmlns:ns2="3fb4b005-a1e9-415f-95e8-b72bee4e82f5" xmlns:ns3="6554f0f3-0605-4421-b410-d212dd1c837f" targetNamespace="http://schemas.microsoft.com/office/2006/metadata/properties" ma:root="true" ma:fieldsID="90b37e3419317c12742b60d7a75f511e" ns2:_="" ns3:_="">
    <xsd:import namespace="3fb4b005-a1e9-415f-95e8-b72bee4e82f5"/>
    <xsd:import namespace="6554f0f3-0605-4421-b410-d212dd1c837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Reviewdate" minOccurs="0"/>
                <xsd:element ref="ns3:Owner" minOccurs="0"/>
                <xsd:element ref="ns3:Choic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4b005-a1e9-415f-95e8-b72bee4e82f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description="" ma:hidden="true" ma:list="{b946cbcd-4f77-4bf6-a86a-8ea8d8f1e234}" ma:internalName="TaxCatchAll" ma:showField="CatchAllData" ma:web="3fb4b005-a1e9-415f-95e8-b72bee4e82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4f0f3-0605-4421-b410-d212dd1c83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6477b81-37fc-401a-a635-b27b8cc5c4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Reviewdate" ma:index="24" nillable="true" ma:displayName="Review date" ma:format="Dropdown" ma:internalName="Reviewdate">
      <xsd:simpleType>
        <xsd:restriction base="dms:Text">
          <xsd:maxLength value="255"/>
        </xsd:restriction>
      </xsd:simpleType>
    </xsd:element>
    <xsd:element name="Owner" ma:index="25" nillable="true" ma:displayName="Owner" ma:format="Dropdown" ma:list="UserInfo" ma:SharePointGroup="0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hoice" ma:index="26" nillable="true" ma:displayName="Choice" ma:format="Dropdown" ma:internalName="Choice">
      <xsd:simpleType>
        <xsd:restriction base="dms:Choice">
          <xsd:enumeration value="HR"/>
          <xsd:enumeration value="FINANCE"/>
          <xsd:enumeration value="Choice 3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hoice xmlns="6554f0f3-0605-4421-b410-d212dd1c837f" xsi:nil="true"/>
    <lcf76f155ced4ddcb4097134ff3c332f xmlns="6554f0f3-0605-4421-b410-d212dd1c837f">
      <Terms xmlns="http://schemas.microsoft.com/office/infopath/2007/PartnerControls"/>
    </lcf76f155ced4ddcb4097134ff3c332f>
    <TaxCatchAll xmlns="3fb4b005-a1e9-415f-95e8-b72bee4e82f5" xsi:nil="true"/>
    <Owner xmlns="6554f0f3-0605-4421-b410-d212dd1c837f">
      <UserInfo>
        <DisplayName/>
        <AccountId xsi:nil="true"/>
        <AccountType/>
      </UserInfo>
    </Owner>
    <Reviewdate xmlns="6554f0f3-0605-4421-b410-d212dd1c837f" xsi:nil="true"/>
  </documentManagement>
</p:properties>
</file>

<file path=customXml/itemProps1.xml><?xml version="1.0" encoding="utf-8"?>
<ds:datastoreItem xmlns:ds="http://schemas.openxmlformats.org/officeDocument/2006/customXml" ds:itemID="{C7917FA9-3F4A-4E33-9BFF-9C0AC9E76D54}"/>
</file>

<file path=customXml/itemProps2.xml><?xml version="1.0" encoding="utf-8"?>
<ds:datastoreItem xmlns:ds="http://schemas.openxmlformats.org/officeDocument/2006/customXml" ds:itemID="{2E209636-F20E-47E9-91EC-4BD7D09BD3C8}"/>
</file>

<file path=customXml/itemProps3.xml><?xml version="1.0" encoding="utf-8"?>
<ds:datastoreItem xmlns:ds="http://schemas.openxmlformats.org/officeDocument/2006/customXml" ds:itemID="{123047D3-8C84-4234-8284-A00B56BFEB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505</Words>
  <Characters>2880</Characters>
  <Application>Microsoft Office Word</Application>
  <DocSecurity>0</DocSecurity>
  <Lines>24</Lines>
  <Paragraphs>6</Paragraphs>
  <ScaleCrop>false</ScaleCrop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Leslie</dc:creator>
  <cp:keywords/>
  <dc:description/>
  <cp:lastModifiedBy>Katie Leslie</cp:lastModifiedBy>
  <cp:revision>3</cp:revision>
  <dcterms:created xsi:type="dcterms:W3CDTF">2023-10-05T14:15:00Z</dcterms:created>
  <dcterms:modified xsi:type="dcterms:W3CDTF">2023-10-06T11:53:00Z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0x01010033930D4881B426479DFFD409E83C1F79</vt:lpwstr>
  </property>
</Properties>
</file>