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DC60A" w14:textId="77777777" w:rsidR="005E56EF" w:rsidRPr="005E56EF" w:rsidRDefault="005E56EF" w:rsidP="00106C82"/>
    <w:p w14:paraId="18F34DB2" w14:textId="77777777" w:rsidR="00BA0D40" w:rsidRDefault="003C7617" w:rsidP="00DC5526">
      <w:r>
        <w:rPr>
          <w:noProof/>
        </w:rPr>
        <mc:AlternateContent>
          <mc:Choice Requires="wps">
            <w:drawing>
              <wp:anchor distT="45720" distB="45720" distL="114300" distR="114300" simplePos="0" relativeHeight="251658241" behindDoc="0" locked="0" layoutInCell="1" allowOverlap="1" wp14:anchorId="0D91FC90" wp14:editId="45331FD9">
                <wp:simplePos x="0" y="0"/>
                <wp:positionH relativeFrom="column">
                  <wp:posOffset>-567690</wp:posOffset>
                </wp:positionH>
                <wp:positionV relativeFrom="page">
                  <wp:posOffset>6269355</wp:posOffset>
                </wp:positionV>
                <wp:extent cx="6557010" cy="3014345"/>
                <wp:effectExtent l="0" t="0" r="0" b="0"/>
                <wp:wrapSquare wrapText="bothSides"/>
                <wp:docPr id="442802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301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48CBB" w14:textId="067EB84E" w:rsidR="007436D5" w:rsidRPr="00DC5526" w:rsidRDefault="00103891" w:rsidP="00DC5526">
                            <w:pPr>
                              <w:pStyle w:val="Heading1"/>
                              <w:rPr>
                                <w:color w:val="F0EFFF" w:themeColor="accent6"/>
                                <w:sz w:val="96"/>
                                <w:szCs w:val="96"/>
                              </w:rPr>
                            </w:pPr>
                            <w:r>
                              <w:rPr>
                                <w:color w:val="F0EFFF" w:themeColor="accent6"/>
                                <w:sz w:val="96"/>
                                <w:szCs w:val="96"/>
                              </w:rPr>
                              <w:t xml:space="preserve">Lead </w:t>
                            </w:r>
                            <w:r w:rsidR="00AC692F">
                              <w:rPr>
                                <w:color w:val="F0EFFF" w:themeColor="accent6"/>
                                <w:sz w:val="96"/>
                                <w:szCs w:val="96"/>
                              </w:rPr>
                              <w:t>M</w:t>
                            </w:r>
                            <w:r>
                              <w:rPr>
                                <w:color w:val="F0EFFF" w:themeColor="accent6"/>
                                <w:sz w:val="96"/>
                                <w:szCs w:val="96"/>
                              </w:rPr>
                              <w:t xml:space="preserve">entoring </w:t>
                            </w:r>
                            <w:r w:rsidR="00AC692F">
                              <w:rPr>
                                <w:color w:val="F0EFFF" w:themeColor="accent6"/>
                                <w:sz w:val="96"/>
                                <w:szCs w:val="96"/>
                              </w:rPr>
                              <w:t>A</w:t>
                            </w:r>
                            <w:r>
                              <w:rPr>
                                <w:color w:val="F0EFFF" w:themeColor="accent6"/>
                                <w:sz w:val="96"/>
                                <w:szCs w:val="96"/>
                              </w:rPr>
                              <w:t>dvisor</w:t>
                            </w:r>
                          </w:p>
                          <w:p w14:paraId="66C7D219" w14:textId="77777777" w:rsidR="007436D5" w:rsidRPr="008C424E" w:rsidRDefault="007436D5" w:rsidP="00DC5526">
                            <w:pPr>
                              <w:pStyle w:val="Heading1"/>
                              <w:rPr>
                                <w:color w:val="F8F7FF" w:themeColor="background2"/>
                                <w:sz w:val="72"/>
                                <w:szCs w:val="72"/>
                              </w:rPr>
                            </w:pPr>
                            <w:r w:rsidRPr="008C424E">
                              <w:rPr>
                                <w:color w:val="F8F7FF" w:themeColor="background2"/>
                              </w:rPr>
                              <w:t>Contributor candidate pack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91FC90" id="_x0000_t202" coordsize="21600,21600" o:spt="202" path="m,l,21600r21600,l21600,xe">
                <v:stroke joinstyle="miter"/>
                <v:path gradientshapeok="t" o:connecttype="rect"/>
              </v:shapetype>
              <v:shape id="Text Box 2" o:spid="_x0000_s1026" type="#_x0000_t202" style="position:absolute;margin-left:-44.7pt;margin-top:493.65pt;width:516.3pt;height:237.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" filled="f" stroked="f">
                <v:textbox>
                  <w:txbxContent>
                    <w:p w14:paraId="5EF48CBB" w14:textId="067EB84E" w:rsidR="007436D5" w:rsidRPr="00DC5526" w:rsidRDefault="00103891" w:rsidP="00DC5526">
                      <w:pPr>
                        <w:pStyle w:val="Heading1"/>
                        <w:rPr>
                          <w:color w:val="F0EFFF" w:themeColor="accent6"/>
                          <w:sz w:val="96"/>
                          <w:szCs w:val="96"/>
                        </w:rPr>
                      </w:pPr>
                      <w:r>
                        <w:rPr>
                          <w:color w:val="F0EFFF" w:themeColor="accent6"/>
                          <w:sz w:val="96"/>
                          <w:szCs w:val="96"/>
                        </w:rPr>
                        <w:t xml:space="preserve">Lead </w:t>
                      </w:r>
                      <w:r w:rsidR="00AC692F">
                        <w:rPr>
                          <w:color w:val="F0EFFF" w:themeColor="accent6"/>
                          <w:sz w:val="96"/>
                          <w:szCs w:val="96"/>
                        </w:rPr>
                        <w:t>M</w:t>
                      </w:r>
                      <w:r>
                        <w:rPr>
                          <w:color w:val="F0EFFF" w:themeColor="accent6"/>
                          <w:sz w:val="96"/>
                          <w:szCs w:val="96"/>
                        </w:rPr>
                        <w:t xml:space="preserve">entoring </w:t>
                      </w:r>
                      <w:r w:rsidR="00AC692F">
                        <w:rPr>
                          <w:color w:val="F0EFFF" w:themeColor="accent6"/>
                          <w:sz w:val="96"/>
                          <w:szCs w:val="96"/>
                        </w:rPr>
                        <w:t>A</w:t>
                      </w:r>
                      <w:r>
                        <w:rPr>
                          <w:color w:val="F0EFFF" w:themeColor="accent6"/>
                          <w:sz w:val="96"/>
                          <w:szCs w:val="96"/>
                        </w:rPr>
                        <w:t>dvisor</w:t>
                      </w:r>
                    </w:p>
                    <w:p w14:paraId="66C7D219" w14:textId="77777777" w:rsidR="007436D5" w:rsidRPr="008C424E" w:rsidRDefault="007436D5" w:rsidP="00DC5526">
                      <w:pPr>
                        <w:pStyle w:val="Heading1"/>
                        <w:rPr>
                          <w:color w:val="F8F7FF" w:themeColor="background2"/>
                          <w:sz w:val="72"/>
                          <w:szCs w:val="72"/>
                        </w:rPr>
                      </w:pPr>
                      <w:r w:rsidRPr="008C424E">
                        <w:rPr>
                          <w:color w:val="F8F7FF" w:themeColor="background2"/>
                        </w:rPr>
                        <w:t>Contributor candidate pack</w:t>
                      </w:r>
                    </w:p>
                  </w:txbxContent>
                </v:textbox>
                <w10:wrap type="square" anchory="page"/>
              </v:shape>
            </w:pict>
          </mc:Fallback>
        </mc:AlternateContent>
      </w:r>
      <w:r w:rsidR="003821F3">
        <w:br w:type="page"/>
      </w:r>
    </w:p>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BA0D40" w14:paraId="093D29CC" w14:textId="77777777" w:rsidTr="008F1435">
        <w:trPr>
          <w:cnfStyle w:val="100000000000" w:firstRow="1" w:lastRow="0" w:firstColumn="0" w:lastColumn="0" w:oddVBand="0" w:evenVBand="0" w:oddHBand="0" w:evenHBand="0" w:firstRowFirstColumn="0" w:firstRowLastColumn="0" w:lastRowFirstColumn="0" w:lastRowLastColumn="0"/>
          <w:trHeight w:val="998"/>
        </w:trPr>
        <w:tc>
          <w:tcPr>
            <w:tcW w:w="992" w:type="dxa"/>
            <w:shd w:val="clear" w:color="auto" w:fill="auto"/>
          </w:tcPr>
          <w:p w14:paraId="48F853E5" w14:textId="77777777" w:rsidR="00BA0D40" w:rsidRPr="005F43A9" w:rsidRDefault="00BA0D40" w:rsidP="008F1435">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lastRenderedPageBreak/>
              <w:t>01</w:t>
            </w:r>
          </w:p>
        </w:tc>
        <w:tc>
          <w:tcPr>
            <w:tcW w:w="10348" w:type="dxa"/>
            <w:shd w:val="clear" w:color="auto" w:fill="auto"/>
          </w:tcPr>
          <w:p w14:paraId="79B754CD" w14:textId="77777777" w:rsidR="00BA0D40" w:rsidRPr="005F43A9" w:rsidRDefault="00BA0D40" w:rsidP="008F1435">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Welcome</w:t>
            </w:r>
          </w:p>
        </w:tc>
      </w:tr>
    </w:tbl>
    <w:p w14:paraId="0A792B30" w14:textId="77777777" w:rsidR="00963F42" w:rsidRDefault="00963F42" w:rsidP="00BA0D40">
      <w:pPr>
        <w:spacing w:after="160" w:line="259" w:lineRule="auto"/>
      </w:pPr>
    </w:p>
    <w:p w14:paraId="657A8D21" w14:textId="77777777" w:rsidR="00963F42" w:rsidRPr="00963F42" w:rsidRDefault="00A412E2" w:rsidP="00A412E2">
      <w:pPr>
        <w:spacing w:before="240" w:after="240"/>
        <w:ind w:left="2835"/>
      </w:pPr>
      <w:r>
        <w:rPr>
          <w:noProof/>
        </w:rPr>
        <w:drawing>
          <wp:anchor distT="144145" distB="144145" distL="144145" distR="144145" simplePos="0" relativeHeight="251658244" behindDoc="1" locked="0" layoutInCell="1" allowOverlap="1" wp14:anchorId="0606A473" wp14:editId="0C49B3AE">
            <wp:simplePos x="0" y="0"/>
            <wp:positionH relativeFrom="column">
              <wp:posOffset>-727075</wp:posOffset>
            </wp:positionH>
            <wp:positionV relativeFrom="page">
              <wp:posOffset>1460500</wp:posOffset>
            </wp:positionV>
            <wp:extent cx="2320290" cy="3479800"/>
            <wp:effectExtent l="0" t="0" r="3810" b="6350"/>
            <wp:wrapTight wrapText="bothSides">
              <wp:wrapPolygon edited="0">
                <wp:start x="0" y="0"/>
                <wp:lineTo x="0" y="21521"/>
                <wp:lineTo x="21458" y="21521"/>
                <wp:lineTo x="21458" y="0"/>
                <wp:lineTo x="0" y="0"/>
              </wp:wrapPolygon>
            </wp:wrapTight>
            <wp:docPr id="1601564186" name="Picture 4" descr="A person in a suit with his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564186" name="Picture 4" descr="A person in a suit with his arms crossed&#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0290" cy="347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F42" w:rsidRPr="00963F42">
        <w:rPr>
          <w:rFonts w:eastAsia="Aptos"/>
        </w:rPr>
        <w:t>It’s a pleasure to welcome you as you explore the opportunity to contribute to the work of the Royal College of Radiologists.  I’m delighted that you’re considering joining our committed community of professionals who contribute their time, skills and experience to support our work.</w:t>
      </w:r>
    </w:p>
    <w:p w14:paraId="298509C6" w14:textId="77777777" w:rsidR="00963F42" w:rsidRPr="00963F42" w:rsidRDefault="00963F42" w:rsidP="00A412E2">
      <w:pPr>
        <w:spacing w:before="240" w:after="240"/>
        <w:ind w:left="2835"/>
        <w:rPr>
          <w:rFonts w:eastAsia="Aptos"/>
        </w:rPr>
      </w:pPr>
      <w:r w:rsidRPr="00963F42">
        <w:rPr>
          <w:rFonts w:eastAsia="Aptos"/>
        </w:rPr>
        <w:t>At the RCR, colleagues like you are absolutely vital to the work we do. You play a key role in helping us support excellence in medical imaging, interventional radiology and cancer treatment</w:t>
      </w:r>
      <w:r w:rsidR="006E66FA">
        <w:rPr>
          <w:rFonts w:eastAsia="Aptos"/>
        </w:rPr>
        <w:t xml:space="preserve"> - </w:t>
      </w:r>
      <w:r w:rsidRPr="00963F42">
        <w:rPr>
          <w:rFonts w:eastAsia="Aptos"/>
        </w:rPr>
        <w:t>both now and in the future. In contributing your time, expertise, and perspective, your involvement strengthens our impact and supports the delivery of safe, high-quality patient care, which sits at the heart of everything we do.</w:t>
      </w:r>
    </w:p>
    <w:p w14:paraId="6FD4C226" w14:textId="77777777" w:rsidR="00963F42" w:rsidRPr="00963F42" w:rsidRDefault="00963F42" w:rsidP="00A412E2">
      <w:pPr>
        <w:spacing w:before="240" w:after="240"/>
        <w:ind w:left="2835"/>
      </w:pPr>
      <w:r w:rsidRPr="00963F42">
        <w:rPr>
          <w:rFonts w:eastAsia="Aptos"/>
        </w:rPr>
        <w:t>As a Contributor, you will help us deliver the College’s strategic priorities, including providing excellent standards and guidance for the workforce, delivery of high-quality professional learning, and being recognised as the experts in our fields. Your insight and involvement help ensure that our specialties continue to grow in both strength and influence.</w:t>
      </w:r>
    </w:p>
    <w:p w14:paraId="5029281C" w14:textId="77777777" w:rsidR="00963F42" w:rsidRPr="00963F42" w:rsidRDefault="00963F42" w:rsidP="00A412E2">
      <w:pPr>
        <w:spacing w:before="240" w:after="240"/>
        <w:ind w:left="2835"/>
        <w:rPr>
          <w:rFonts w:eastAsia="Aptos"/>
        </w:rPr>
      </w:pPr>
      <w:r w:rsidRPr="00963F42">
        <w:rPr>
          <w:rFonts w:eastAsia="Aptos"/>
        </w:rPr>
        <w:t>Many of our Contributors have told us they choose to give their time because they want to make a real difference to our specialties. And by getting involved, they’ve also found opportunities to build lasting professional networks and stay connected with peers across the UK and beyond. The same will be true for you.</w:t>
      </w:r>
    </w:p>
    <w:p w14:paraId="55F4A132" w14:textId="77777777" w:rsidR="00963F42" w:rsidRPr="00963F42" w:rsidRDefault="00963F42" w:rsidP="00A412E2">
      <w:pPr>
        <w:spacing w:before="240" w:after="240"/>
        <w:ind w:left="2835"/>
        <w:rPr>
          <w:rFonts w:eastAsia="Aptos"/>
        </w:rPr>
      </w:pPr>
      <w:r w:rsidRPr="00963F42">
        <w:rPr>
          <w:rFonts w:eastAsia="Aptos"/>
        </w:rPr>
        <w:t xml:space="preserve">We’re proud to be a college that works in partnership with its members. Our </w:t>
      </w:r>
      <w:r w:rsidR="00B22400">
        <w:rPr>
          <w:rFonts w:eastAsia="Aptos"/>
        </w:rPr>
        <w:t>C</w:t>
      </w:r>
      <w:r w:rsidRPr="00963F42">
        <w:rPr>
          <w:rFonts w:eastAsia="Aptos"/>
        </w:rPr>
        <w:t>ontributors bring energy, ideas, and commitment that shape our work and our future - and we are stronger because of it.</w:t>
      </w:r>
    </w:p>
    <w:p w14:paraId="24D8F201" w14:textId="77777777" w:rsidR="00963F42" w:rsidRDefault="00963F42" w:rsidP="00A412E2">
      <w:pPr>
        <w:ind w:left="2835"/>
      </w:pPr>
      <w:r w:rsidRPr="00963F42">
        <w:t>I look forward to the opportunity to work with you.</w:t>
      </w:r>
      <w:r w:rsidR="00574F76" w:rsidRPr="00574F76">
        <w:t xml:space="preserve"> </w:t>
      </w:r>
    </w:p>
    <w:p w14:paraId="31C8C6FD" w14:textId="77777777" w:rsidR="00464C88" w:rsidRPr="00963F42" w:rsidRDefault="00464C88" w:rsidP="00A412E2">
      <w:pPr>
        <w:ind w:left="2835"/>
      </w:pPr>
    </w:p>
    <w:p w14:paraId="7E869B58" w14:textId="77777777" w:rsidR="00963F42" w:rsidRPr="00963F42" w:rsidRDefault="00B57F1D" w:rsidP="00A412E2">
      <w:pPr>
        <w:ind w:left="2835"/>
      </w:pPr>
      <w:r>
        <w:rPr>
          <w:noProof/>
        </w:rPr>
        <w:drawing>
          <wp:anchor distT="0" distB="0" distL="114300" distR="114300" simplePos="0" relativeHeight="251658249" behindDoc="1" locked="0" layoutInCell="1" allowOverlap="1" wp14:anchorId="03DF636C" wp14:editId="7AF50B1D">
            <wp:simplePos x="0" y="0"/>
            <wp:positionH relativeFrom="column">
              <wp:posOffset>1591310</wp:posOffset>
            </wp:positionH>
            <wp:positionV relativeFrom="page">
              <wp:posOffset>7045325</wp:posOffset>
            </wp:positionV>
            <wp:extent cx="2030730" cy="705485"/>
            <wp:effectExtent l="0" t="0" r="0" b="0"/>
            <wp:wrapNone/>
            <wp:docPr id="7585033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0730" cy="705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F42" w:rsidRPr="00963F42">
        <w:t>With warm wishes</w:t>
      </w:r>
      <w:r w:rsidR="00F34BDC">
        <w:t>,</w:t>
      </w:r>
    </w:p>
    <w:p w14:paraId="0D026B18" w14:textId="77777777" w:rsidR="00B57F1D" w:rsidRDefault="00B57F1D" w:rsidP="00A412E2">
      <w:pPr>
        <w:ind w:left="2835"/>
        <w:rPr>
          <w:b/>
          <w:bCs/>
        </w:rPr>
      </w:pPr>
    </w:p>
    <w:p w14:paraId="30D32F64" w14:textId="77777777" w:rsidR="00B57F1D" w:rsidRDefault="00B57F1D" w:rsidP="00A412E2">
      <w:pPr>
        <w:ind w:left="2835"/>
        <w:rPr>
          <w:b/>
          <w:bCs/>
        </w:rPr>
      </w:pPr>
    </w:p>
    <w:p w14:paraId="30CDE798" w14:textId="77777777" w:rsidR="00963F42" w:rsidRPr="00F34BDC" w:rsidRDefault="00963F42" w:rsidP="00A412E2">
      <w:pPr>
        <w:ind w:left="2835"/>
        <w:rPr>
          <w:b/>
          <w:bCs/>
        </w:rPr>
      </w:pPr>
      <w:r w:rsidRPr="00F34BDC">
        <w:rPr>
          <w:b/>
          <w:bCs/>
        </w:rPr>
        <w:t>Dr Stephen Harden</w:t>
      </w:r>
    </w:p>
    <w:p w14:paraId="663A8B02" w14:textId="77777777" w:rsidR="00963F42" w:rsidRPr="00F34BDC" w:rsidRDefault="00963F42" w:rsidP="00A412E2">
      <w:pPr>
        <w:ind w:left="2835"/>
        <w:rPr>
          <w:b/>
          <w:bCs/>
        </w:rPr>
      </w:pPr>
      <w:r w:rsidRPr="00F34BDC">
        <w:rPr>
          <w:b/>
          <w:bCs/>
        </w:rPr>
        <w:t>President of The Royal College of Radiologists</w:t>
      </w:r>
    </w:p>
    <w:p w14:paraId="6EF3AEEE" w14:textId="77777777" w:rsidR="003821F3" w:rsidRDefault="00BA0D40" w:rsidP="00BA0D40">
      <w:pPr>
        <w:spacing w:after="160" w:line="259" w:lineRule="auto"/>
      </w:pPr>
      <w:r>
        <w:br w:type="page"/>
      </w:r>
    </w:p>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5F43A9" w14:paraId="3911C8A6" w14:textId="77777777" w:rsidTr="00BA0D40">
        <w:trPr>
          <w:cnfStyle w:val="100000000000" w:firstRow="1" w:lastRow="0" w:firstColumn="0" w:lastColumn="0" w:oddVBand="0" w:evenVBand="0" w:oddHBand="0" w:evenHBand="0" w:firstRowFirstColumn="0" w:firstRowLastColumn="0" w:lastRowFirstColumn="0" w:lastRowLastColumn="0"/>
          <w:trHeight w:val="998"/>
        </w:trPr>
        <w:tc>
          <w:tcPr>
            <w:tcW w:w="992" w:type="dxa"/>
            <w:shd w:val="clear" w:color="auto" w:fill="auto"/>
          </w:tcPr>
          <w:p w14:paraId="158ACD2F" w14:textId="77777777" w:rsidR="005F43A9" w:rsidRPr="005F43A9" w:rsidRDefault="005F43A9" w:rsidP="00DC5526">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lastRenderedPageBreak/>
              <w:t>0</w:t>
            </w:r>
            <w:r w:rsidR="00BA0D40">
              <w:rPr>
                <w:rFonts w:ascii="Graphik Compact Medium" w:hAnsi="Graphik Compact Medium"/>
                <w:color w:val="FF3A53" w:themeColor="accent1"/>
                <w:sz w:val="56"/>
                <w:szCs w:val="56"/>
              </w:rPr>
              <w:t>2</w:t>
            </w:r>
          </w:p>
        </w:tc>
        <w:tc>
          <w:tcPr>
            <w:tcW w:w="10348" w:type="dxa"/>
            <w:shd w:val="clear" w:color="auto" w:fill="auto"/>
          </w:tcPr>
          <w:p w14:paraId="08EE4D22" w14:textId="77777777" w:rsidR="005F43A9" w:rsidRPr="005F43A9" w:rsidRDefault="005F43A9" w:rsidP="00DC5526">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t>Role Summary</w:t>
            </w:r>
          </w:p>
        </w:tc>
      </w:tr>
    </w:tbl>
    <w:p w14:paraId="7A4B6417" w14:textId="77777777" w:rsidR="003C7749" w:rsidRDefault="003C7749" w:rsidP="00DC5526">
      <w:pPr>
        <w:pStyle w:val="Heading2"/>
      </w:pPr>
    </w:p>
    <w:tbl>
      <w:tblPr>
        <w:tblStyle w:val="TableGrid"/>
        <w:tblW w:w="0" w:type="auto"/>
        <w:tblInd w:w="108" w:type="dxa"/>
        <w:tblBorders>
          <w:insideH w:val="single" w:sz="8" w:space="0" w:color="2D053C" w:themeColor="text2"/>
        </w:tblBorders>
        <w:tblLook w:val="04A0" w:firstRow="1" w:lastRow="0" w:firstColumn="1" w:lastColumn="0" w:noHBand="0" w:noVBand="1"/>
      </w:tblPr>
      <w:tblGrid>
        <w:gridCol w:w="3618"/>
        <w:gridCol w:w="6042"/>
      </w:tblGrid>
      <w:tr w:rsidR="00606175" w14:paraId="14923399" w14:textId="77777777" w:rsidTr="006B3EEF">
        <w:trPr>
          <w:cnfStyle w:val="100000000000" w:firstRow="1" w:lastRow="0" w:firstColumn="0" w:lastColumn="0" w:oddVBand="0" w:evenVBand="0" w:oddHBand="0" w:evenHBand="0" w:firstRowFirstColumn="0" w:firstRowLastColumn="0" w:lastRowFirstColumn="0" w:lastRowLastColumn="0"/>
        </w:trPr>
        <w:tc>
          <w:tcPr>
            <w:tcW w:w="3686" w:type="dxa"/>
            <w:shd w:val="clear" w:color="auto" w:fill="auto"/>
            <w:tcMar>
              <w:top w:w="113" w:type="dxa"/>
              <w:bottom w:w="113" w:type="dxa"/>
            </w:tcMar>
            <w:vAlign w:val="center"/>
          </w:tcPr>
          <w:p w14:paraId="394BB3C0" w14:textId="77777777" w:rsidR="00606175" w:rsidRPr="00BB4B7F" w:rsidRDefault="00304927" w:rsidP="00606175">
            <w:pPr>
              <w:rPr>
                <w:b w:val="0"/>
                <w:bCs/>
                <w:color w:val="2D053C" w:themeColor="text2"/>
              </w:rPr>
            </w:pPr>
            <w:r>
              <w:rPr>
                <w:b w:val="0"/>
                <w:bCs/>
                <w:color w:val="2D053C" w:themeColor="text2"/>
              </w:rPr>
              <w:t xml:space="preserve">Role </w:t>
            </w:r>
            <w:r w:rsidR="00606175" w:rsidRPr="00BB4B7F">
              <w:rPr>
                <w:b w:val="0"/>
                <w:bCs/>
                <w:color w:val="2D053C" w:themeColor="text2"/>
              </w:rPr>
              <w:t>title:</w:t>
            </w:r>
          </w:p>
        </w:tc>
        <w:tc>
          <w:tcPr>
            <w:tcW w:w="6190" w:type="dxa"/>
            <w:shd w:val="clear" w:color="auto" w:fill="auto"/>
            <w:tcMar>
              <w:top w:w="113" w:type="dxa"/>
              <w:bottom w:w="113" w:type="dxa"/>
            </w:tcMar>
            <w:vAlign w:val="center"/>
          </w:tcPr>
          <w:p w14:paraId="283BAE15" w14:textId="41B937BE" w:rsidR="00606175" w:rsidRPr="00BB4B7F" w:rsidRDefault="00103891" w:rsidP="00606175">
            <w:pPr>
              <w:rPr>
                <w:b w:val="0"/>
                <w:bCs/>
                <w:color w:val="2D053C" w:themeColor="text2"/>
              </w:rPr>
            </w:pPr>
            <w:r>
              <w:rPr>
                <w:b w:val="0"/>
                <w:bCs/>
                <w:color w:val="2D053C" w:themeColor="text2"/>
              </w:rPr>
              <w:t>Lead mentoring advisor</w:t>
            </w:r>
          </w:p>
        </w:tc>
      </w:tr>
      <w:tr w:rsidR="00606175" w14:paraId="564231E0" w14:textId="77777777" w:rsidTr="006B3EEF">
        <w:tc>
          <w:tcPr>
            <w:tcW w:w="3686" w:type="dxa"/>
            <w:tcMar>
              <w:top w:w="113" w:type="dxa"/>
              <w:bottom w:w="113" w:type="dxa"/>
            </w:tcMar>
            <w:vAlign w:val="center"/>
          </w:tcPr>
          <w:p w14:paraId="47D23180" w14:textId="77777777" w:rsidR="00606175" w:rsidRPr="00BB4B7F" w:rsidRDefault="0048083A" w:rsidP="00606175">
            <w:pPr>
              <w:rPr>
                <w:bCs/>
                <w:color w:val="2D053C" w:themeColor="text2"/>
              </w:rPr>
            </w:pPr>
            <w:r>
              <w:rPr>
                <w:bCs/>
                <w:color w:val="2D053C" w:themeColor="text2"/>
              </w:rPr>
              <w:t>Time Commitment</w:t>
            </w:r>
            <w:r w:rsidR="00606175" w:rsidRPr="00BB4B7F">
              <w:rPr>
                <w:bCs/>
                <w:color w:val="2D053C" w:themeColor="text2"/>
              </w:rPr>
              <w:t>:</w:t>
            </w:r>
          </w:p>
        </w:tc>
        <w:tc>
          <w:tcPr>
            <w:tcW w:w="6190" w:type="dxa"/>
            <w:tcMar>
              <w:top w:w="113" w:type="dxa"/>
              <w:bottom w:w="113" w:type="dxa"/>
            </w:tcMar>
            <w:vAlign w:val="center"/>
          </w:tcPr>
          <w:p w14:paraId="65C1C8D3" w14:textId="29FA143E" w:rsidR="00606175" w:rsidRPr="00BB4B7F" w:rsidRDefault="00DD03DC" w:rsidP="00606175">
            <w:pPr>
              <w:rPr>
                <w:bCs/>
                <w:color w:val="2D053C" w:themeColor="text2"/>
              </w:rPr>
            </w:pPr>
            <w:r>
              <w:rPr>
                <w:bCs/>
                <w:color w:val="2D053C" w:themeColor="text2"/>
              </w:rPr>
              <w:t>3</w:t>
            </w:r>
            <w:r w:rsidR="00142A25">
              <w:rPr>
                <w:bCs/>
                <w:color w:val="2D053C" w:themeColor="text2"/>
              </w:rPr>
              <w:t xml:space="preserve"> years</w:t>
            </w:r>
          </w:p>
        </w:tc>
      </w:tr>
      <w:tr w:rsidR="00606175" w14:paraId="5BDCFD1A" w14:textId="77777777" w:rsidTr="006B3EEF">
        <w:trPr>
          <w:trHeight w:val="299"/>
        </w:trPr>
        <w:tc>
          <w:tcPr>
            <w:tcW w:w="3686" w:type="dxa"/>
            <w:tcMar>
              <w:top w:w="113" w:type="dxa"/>
              <w:bottom w:w="113" w:type="dxa"/>
            </w:tcMar>
            <w:vAlign w:val="center"/>
          </w:tcPr>
          <w:p w14:paraId="44803571" w14:textId="77777777" w:rsidR="00606175" w:rsidRPr="00BB4B7F" w:rsidRDefault="00606175" w:rsidP="00606175">
            <w:pPr>
              <w:rPr>
                <w:bCs/>
                <w:color w:val="2D053C" w:themeColor="text2"/>
              </w:rPr>
            </w:pPr>
            <w:r w:rsidRPr="00BB4B7F">
              <w:rPr>
                <w:bCs/>
                <w:color w:val="2D053C" w:themeColor="text2"/>
              </w:rPr>
              <w:t>Location:</w:t>
            </w:r>
          </w:p>
        </w:tc>
        <w:tc>
          <w:tcPr>
            <w:tcW w:w="6190" w:type="dxa"/>
            <w:tcMar>
              <w:top w:w="113" w:type="dxa"/>
              <w:bottom w:w="113" w:type="dxa"/>
            </w:tcMar>
            <w:vAlign w:val="center"/>
          </w:tcPr>
          <w:p w14:paraId="0B115B2B" w14:textId="77777777" w:rsidR="00606175" w:rsidRDefault="00C919FE" w:rsidP="00606175">
            <w:pPr>
              <w:rPr>
                <w:bCs/>
                <w:color w:val="2D053C" w:themeColor="text2"/>
              </w:rPr>
            </w:pPr>
            <w:r>
              <w:rPr>
                <w:bCs/>
                <w:color w:val="2D053C" w:themeColor="text2"/>
              </w:rPr>
              <w:t xml:space="preserve">Remote, UK based </w:t>
            </w:r>
          </w:p>
          <w:p w14:paraId="058F0C71" w14:textId="2237E3A7" w:rsidR="00043143" w:rsidRPr="00BB4B7F" w:rsidRDefault="00043143" w:rsidP="00606175">
            <w:pPr>
              <w:rPr>
                <w:bCs/>
                <w:color w:val="2D053C" w:themeColor="text2"/>
              </w:rPr>
            </w:pPr>
            <w:r>
              <w:rPr>
                <w:bCs/>
                <w:color w:val="2D053C" w:themeColor="text2"/>
              </w:rPr>
              <w:t>We anticipate this role to have a number of speaking opportunities throughout the year- namely New Consultants Day (typically at the start of May) and RadReach welcome day (typically end of June)</w:t>
            </w:r>
          </w:p>
        </w:tc>
      </w:tr>
      <w:tr w:rsidR="00606175" w14:paraId="26F2B863" w14:textId="77777777" w:rsidTr="006B3EEF">
        <w:tc>
          <w:tcPr>
            <w:tcW w:w="3686" w:type="dxa"/>
            <w:tcMar>
              <w:top w:w="113" w:type="dxa"/>
              <w:bottom w:w="113" w:type="dxa"/>
            </w:tcMar>
            <w:vAlign w:val="center"/>
          </w:tcPr>
          <w:p w14:paraId="47E6B52C" w14:textId="77777777" w:rsidR="00606175" w:rsidRPr="00BB4B7F" w:rsidRDefault="00606175" w:rsidP="00606175">
            <w:pPr>
              <w:rPr>
                <w:bCs/>
                <w:color w:val="2D053C" w:themeColor="text2"/>
              </w:rPr>
            </w:pPr>
            <w:r w:rsidRPr="00BB4B7F">
              <w:rPr>
                <w:bCs/>
                <w:color w:val="2D053C" w:themeColor="text2"/>
              </w:rPr>
              <w:t>Closing date for applications:</w:t>
            </w:r>
          </w:p>
        </w:tc>
        <w:tc>
          <w:tcPr>
            <w:tcW w:w="6190" w:type="dxa"/>
            <w:tcMar>
              <w:top w:w="113" w:type="dxa"/>
              <w:bottom w:w="113" w:type="dxa"/>
            </w:tcMar>
            <w:vAlign w:val="center"/>
          </w:tcPr>
          <w:p w14:paraId="78C133F2" w14:textId="5AB83C7F" w:rsidR="00606175" w:rsidRPr="00BB4B7F" w:rsidRDefault="00CA210E" w:rsidP="00606175">
            <w:pPr>
              <w:rPr>
                <w:bCs/>
                <w:color w:val="2D053C" w:themeColor="text2"/>
              </w:rPr>
            </w:pPr>
            <w:r>
              <w:rPr>
                <w:bCs/>
                <w:color w:val="2D053C" w:themeColor="text2"/>
              </w:rPr>
              <w:t>Friday 22</w:t>
            </w:r>
            <w:r w:rsidRPr="00CA210E">
              <w:rPr>
                <w:bCs/>
                <w:color w:val="2D053C" w:themeColor="text2"/>
                <w:vertAlign w:val="superscript"/>
              </w:rPr>
              <w:t>nd</w:t>
            </w:r>
            <w:r>
              <w:rPr>
                <w:bCs/>
                <w:color w:val="2D053C" w:themeColor="text2"/>
              </w:rPr>
              <w:t xml:space="preserve"> May 2026</w:t>
            </w:r>
          </w:p>
        </w:tc>
      </w:tr>
    </w:tbl>
    <w:p w14:paraId="48986FFA" w14:textId="77777777" w:rsidR="00606175" w:rsidRDefault="00606175" w:rsidP="00DC5526">
      <w:pPr>
        <w:pStyle w:val="Heading2"/>
      </w:pPr>
    </w:p>
    <w:p w14:paraId="1B0CA4A3" w14:textId="747EA84D" w:rsidR="00F9737B" w:rsidRDefault="00357461" w:rsidP="00DC5526">
      <w:pPr>
        <w:pStyle w:val="Heading2"/>
      </w:pPr>
      <w:r>
        <w:t>Background</w:t>
      </w:r>
    </w:p>
    <w:p w14:paraId="76E73D0D" w14:textId="374F4C27" w:rsidR="00103891" w:rsidRDefault="00103891" w:rsidP="00DC5526">
      <w:pPr>
        <w:pStyle w:val="Heading2"/>
        <w:rPr>
          <w:b w:val="0"/>
          <w:bCs w:val="0"/>
          <w:color w:val="auto"/>
          <w:sz w:val="22"/>
          <w:szCs w:val="22"/>
        </w:rPr>
      </w:pPr>
      <w:r w:rsidRPr="00103891">
        <w:rPr>
          <w:b w:val="0"/>
          <w:bCs w:val="0"/>
          <w:color w:val="auto"/>
          <w:sz w:val="22"/>
          <w:szCs w:val="22"/>
        </w:rPr>
        <w:t xml:space="preserve">In recent years, </w:t>
      </w:r>
      <w:r>
        <w:rPr>
          <w:b w:val="0"/>
          <w:bCs w:val="0"/>
          <w:color w:val="auto"/>
          <w:sz w:val="22"/>
          <w:szCs w:val="22"/>
        </w:rPr>
        <w:t>the RCR’s</w:t>
      </w:r>
      <w:r w:rsidRPr="00103891">
        <w:rPr>
          <w:b w:val="0"/>
          <w:bCs w:val="0"/>
          <w:color w:val="auto"/>
          <w:sz w:val="22"/>
          <w:szCs w:val="22"/>
        </w:rPr>
        <w:t xml:space="preserve"> mentoring portfolio has expanded considerably, supported by the procurement of an online mentoring platform</w:t>
      </w:r>
      <w:r>
        <w:rPr>
          <w:b w:val="0"/>
          <w:bCs w:val="0"/>
          <w:color w:val="auto"/>
          <w:sz w:val="22"/>
          <w:szCs w:val="22"/>
        </w:rPr>
        <w:t>. The College now runs 4 programmes</w:t>
      </w:r>
      <w:r w:rsidR="00B056F2">
        <w:rPr>
          <w:b w:val="0"/>
          <w:bCs w:val="0"/>
          <w:color w:val="auto"/>
          <w:sz w:val="22"/>
          <w:szCs w:val="22"/>
        </w:rPr>
        <w:t>:</w:t>
      </w:r>
      <w:r>
        <w:rPr>
          <w:b w:val="0"/>
          <w:bCs w:val="0"/>
          <w:color w:val="auto"/>
          <w:sz w:val="22"/>
          <w:szCs w:val="22"/>
        </w:rPr>
        <w:t xml:space="preserve"> RCR mentoring, RadReach, reverse mentoring, BSIR mentoring with another two in active development. </w:t>
      </w:r>
    </w:p>
    <w:p w14:paraId="4F6E98CF" w14:textId="105E2AA1" w:rsidR="004F0D75" w:rsidRDefault="00103891" w:rsidP="00103891">
      <w:r>
        <w:t>Due to the active development and growing interest in this area</w:t>
      </w:r>
      <w:r w:rsidR="00142A25">
        <w:t xml:space="preserve"> a need has been identified for doctor-led oversight and leadership. </w:t>
      </w:r>
      <w:r>
        <w:t xml:space="preserve">We are seeking a </w:t>
      </w:r>
      <w:r w:rsidRPr="00103891">
        <w:t>designated expert contributor to guide the coherence and development of our</w:t>
      </w:r>
      <w:r w:rsidR="00142A25">
        <w:t xml:space="preserve"> mentoring</w:t>
      </w:r>
      <w:r w:rsidRPr="00103891">
        <w:t xml:space="preserve"> offer, future delivery models and cross-scheme alignment.  </w:t>
      </w:r>
    </w:p>
    <w:p w14:paraId="3714E267" w14:textId="77777777" w:rsidR="004F0D75" w:rsidRPr="004F0D75" w:rsidRDefault="004F0D75" w:rsidP="004F0D75">
      <w:pPr>
        <w:rPr>
          <w:b/>
          <w:bCs/>
          <w:color w:val="2D053C" w:themeColor="text2"/>
          <w:sz w:val="28"/>
          <w:szCs w:val="28"/>
        </w:rPr>
      </w:pPr>
      <w:r w:rsidRPr="004F0D75">
        <w:rPr>
          <w:b/>
          <w:bCs/>
          <w:color w:val="2D053C" w:themeColor="text2"/>
          <w:sz w:val="28"/>
          <w:szCs w:val="28"/>
        </w:rPr>
        <w:t>Purpose of the role</w:t>
      </w:r>
    </w:p>
    <w:p w14:paraId="5924F75C" w14:textId="77777777" w:rsidR="00C919FE" w:rsidRDefault="004F0D75" w:rsidP="00103891">
      <w:r w:rsidRPr="004F0D75">
        <w:t>To provide expert leadership, quality oversight, and strategic advice for the development, delivery, and evaluation of all RCR mentoring schemes—ensuring a high</w:t>
      </w:r>
      <w:r w:rsidRPr="004F0D75">
        <w:noBreakHyphen/>
        <w:t>quality, inclusive, and impactful mentoring experience for all users across the mentoring portfolio.</w:t>
      </w:r>
      <w:r w:rsidR="00C919FE">
        <w:t xml:space="preserve"> </w:t>
      </w:r>
    </w:p>
    <w:p w14:paraId="6B2C84EC" w14:textId="4F31D514" w:rsidR="004F0D75" w:rsidRDefault="00C919FE" w:rsidP="00103891">
      <w:r>
        <w:t xml:space="preserve">The </w:t>
      </w:r>
      <w:r w:rsidR="00C63E02">
        <w:t>L</w:t>
      </w:r>
      <w:r w:rsidR="00923D14">
        <w:t xml:space="preserve">ead </w:t>
      </w:r>
      <w:r w:rsidR="00C63E02">
        <w:t>M</w:t>
      </w:r>
      <w:r w:rsidR="00923D14">
        <w:t xml:space="preserve">entoring </w:t>
      </w:r>
      <w:r w:rsidR="00C63E02">
        <w:t>A</w:t>
      </w:r>
      <w:r w:rsidR="00923D14">
        <w:t>dvisor</w:t>
      </w:r>
      <w:r>
        <w:t xml:space="preserve"> will be supported by the Professional Networks team who administer the o</w:t>
      </w:r>
      <w:r w:rsidRPr="00103891">
        <w:t xml:space="preserve">perational delivery of the mentoring </w:t>
      </w:r>
      <w:r>
        <w:t>offer.</w:t>
      </w:r>
    </w:p>
    <w:p w14:paraId="2F0C0C36" w14:textId="350C8B79" w:rsidR="00C63E02" w:rsidRPr="00103891" w:rsidRDefault="00C63E02" w:rsidP="00103891">
      <w:r>
        <w:t xml:space="preserve">Our mentoring programme is open to members and Fellows across both of the RCR’s Faculties – clinical oncology and clinical radiology. We would welcome a Lead Mentoring Advisor who is comfortable working across both specialties, but will consider appointing two Advisors, one from each Faculty, </w:t>
      </w:r>
      <w:r w:rsidR="00B20F00">
        <w:t>dependent upon the applications received.</w:t>
      </w:r>
    </w:p>
    <w:p w14:paraId="4349DA78" w14:textId="30C19ED7" w:rsidR="00DC5526" w:rsidRDefault="003727C0" w:rsidP="00DC5526">
      <w:pPr>
        <w:pStyle w:val="Heading2"/>
      </w:pPr>
      <w:r>
        <w:t>Expectations</w:t>
      </w:r>
    </w:p>
    <w:p w14:paraId="05F7620D" w14:textId="49CCA835" w:rsidR="00103891" w:rsidRPr="00103891" w:rsidRDefault="00103891" w:rsidP="00103891">
      <w:r>
        <w:t xml:space="preserve">The role </w:t>
      </w:r>
      <w:r w:rsidR="00923D14">
        <w:t xml:space="preserve">will </w:t>
      </w:r>
      <w:r>
        <w:t>focus on the following:</w:t>
      </w:r>
    </w:p>
    <w:p w14:paraId="62AB11DC" w14:textId="27EE0F5A" w:rsidR="00103891" w:rsidRPr="00103891" w:rsidRDefault="00357461" w:rsidP="00103891">
      <w:pPr>
        <w:numPr>
          <w:ilvl w:val="0"/>
          <w:numId w:val="10"/>
        </w:numPr>
      </w:pPr>
      <w:r>
        <w:t>P</w:t>
      </w:r>
      <w:r w:rsidR="00103891" w:rsidRPr="00103891">
        <w:t xml:space="preserve">rovide coherent </w:t>
      </w:r>
      <w:r w:rsidR="00103891" w:rsidRPr="00357461">
        <w:rPr>
          <w:b/>
          <w:bCs/>
        </w:rPr>
        <w:t>oversight across programmes</w:t>
      </w:r>
      <w:r w:rsidR="00103891" w:rsidRPr="00103891">
        <w:t xml:space="preserve">, considering how </w:t>
      </w:r>
      <w:r>
        <w:t xml:space="preserve">the RCR </w:t>
      </w:r>
      <w:r w:rsidR="00103891" w:rsidRPr="00103891">
        <w:t>can facilitate a consistently high-quality mentoring experience (and how we can measure that more readily), reducing duplication, and providing improved curation of mentoring guidance and resources. </w:t>
      </w:r>
    </w:p>
    <w:p w14:paraId="063FD6C6" w14:textId="77777777" w:rsidR="00142A25" w:rsidRDefault="003727C0" w:rsidP="00103891">
      <w:pPr>
        <w:numPr>
          <w:ilvl w:val="0"/>
          <w:numId w:val="11"/>
        </w:numPr>
      </w:pPr>
      <w:r>
        <w:rPr>
          <w:b/>
          <w:bCs/>
        </w:rPr>
        <w:t xml:space="preserve">Strengthen the mentor recruitment </w:t>
      </w:r>
      <w:r w:rsidRPr="003727C0">
        <w:t>narrative</w:t>
      </w:r>
    </w:p>
    <w:p w14:paraId="1D806931" w14:textId="70F55099" w:rsidR="003727C0" w:rsidRPr="003727C0" w:rsidRDefault="00142A25" w:rsidP="00103891">
      <w:pPr>
        <w:numPr>
          <w:ilvl w:val="0"/>
          <w:numId w:val="11"/>
        </w:numPr>
      </w:pPr>
      <w:r>
        <w:rPr>
          <w:b/>
          <w:bCs/>
        </w:rPr>
        <w:t>P</w:t>
      </w:r>
      <w:r w:rsidR="003727C0">
        <w:rPr>
          <w:b/>
          <w:bCs/>
        </w:rPr>
        <w:t>rovide</w:t>
      </w:r>
      <w:r>
        <w:rPr>
          <w:b/>
          <w:bCs/>
        </w:rPr>
        <w:t xml:space="preserve"> a</w:t>
      </w:r>
      <w:r w:rsidR="003727C0">
        <w:rPr>
          <w:b/>
          <w:bCs/>
        </w:rPr>
        <w:t xml:space="preserve"> credible clinical voice </w:t>
      </w:r>
      <w:r w:rsidR="003727C0" w:rsidRPr="003727C0">
        <w:t xml:space="preserve">in outreach and engagement activities. </w:t>
      </w:r>
    </w:p>
    <w:p w14:paraId="591F1743" w14:textId="77777777" w:rsidR="003727C0" w:rsidRDefault="003727C0" w:rsidP="003727C0">
      <w:pPr>
        <w:numPr>
          <w:ilvl w:val="0"/>
          <w:numId w:val="11"/>
        </w:numPr>
      </w:pPr>
      <w:r w:rsidRPr="003727C0">
        <w:rPr>
          <w:b/>
          <w:bCs/>
        </w:rPr>
        <w:lastRenderedPageBreak/>
        <w:t>Provide s</w:t>
      </w:r>
      <w:r w:rsidR="00103891" w:rsidRPr="003727C0">
        <w:rPr>
          <w:b/>
          <w:bCs/>
        </w:rPr>
        <w:t>upport and mentorship to any future Fairer Training Fellows</w:t>
      </w:r>
      <w:r w:rsidR="00103891" w:rsidRPr="00103891">
        <w:t xml:space="preserve"> who may be recruited to support specific schemes (e.g. Reverse Mentoring). </w:t>
      </w:r>
    </w:p>
    <w:p w14:paraId="400A92F4" w14:textId="3458167D" w:rsidR="00103891" w:rsidRPr="00103891" w:rsidRDefault="00142A25" w:rsidP="003727C0">
      <w:pPr>
        <w:numPr>
          <w:ilvl w:val="0"/>
          <w:numId w:val="11"/>
        </w:numPr>
      </w:pPr>
      <w:r>
        <w:rPr>
          <w:b/>
          <w:bCs/>
        </w:rPr>
        <w:t>I</w:t>
      </w:r>
      <w:r w:rsidR="00103891" w:rsidRPr="003727C0">
        <w:rPr>
          <w:b/>
          <w:bCs/>
        </w:rPr>
        <w:t>dentify, test, evaluate and scale future alternative delivery options</w:t>
      </w:r>
      <w:r w:rsidR="00103891" w:rsidRPr="00103891">
        <w:t xml:space="preserve"> to ensure the offer remains relevant and dynamic. </w:t>
      </w:r>
    </w:p>
    <w:p w14:paraId="15B9E4B7" w14:textId="77777777" w:rsidR="00142A25" w:rsidRDefault="00142A25" w:rsidP="00DC5526"/>
    <w:p w14:paraId="1DD74220" w14:textId="77777777" w:rsidR="00142A25" w:rsidRDefault="00142A25" w:rsidP="00DC5526"/>
    <w:p w14:paraId="25E7F3BC" w14:textId="77777777" w:rsidR="00142A25" w:rsidRDefault="00142A25" w:rsidP="00DC5526"/>
    <w:p w14:paraId="1787F78E" w14:textId="77777777" w:rsidR="00142A25" w:rsidRDefault="00142A25" w:rsidP="00142A25">
      <w:pPr>
        <w:pStyle w:val="Heading2"/>
      </w:pPr>
      <w:r>
        <w:t>Reporting and Key Relationships</w:t>
      </w:r>
    </w:p>
    <w:p w14:paraId="5630C978" w14:textId="77777777" w:rsidR="00142A25" w:rsidRDefault="00142A25" w:rsidP="00142A25">
      <w:r>
        <w:t>Supported by: The Professional Networks Manager and team</w:t>
      </w:r>
    </w:p>
    <w:p w14:paraId="28ADD3FE" w14:textId="77777777" w:rsidR="00142A25" w:rsidRDefault="00142A25" w:rsidP="00142A25">
      <w:pPr>
        <w:spacing w:line="276" w:lineRule="auto"/>
      </w:pPr>
      <w:r>
        <w:t>Supports:</w:t>
      </w:r>
    </w:p>
    <w:p w14:paraId="2FAA711F" w14:textId="21195593" w:rsidR="00142A25" w:rsidRDefault="00142A25" w:rsidP="00142A25">
      <w:pPr>
        <w:pStyle w:val="ListParagraph"/>
        <w:numPr>
          <w:ilvl w:val="0"/>
          <w:numId w:val="30"/>
        </w:numPr>
      </w:pPr>
      <w:r>
        <w:t xml:space="preserve">Fairer </w:t>
      </w:r>
      <w:r w:rsidR="00C63E02">
        <w:t xml:space="preserve">Training Fellows </w:t>
      </w:r>
      <w:r>
        <w:t xml:space="preserve">x 2 </w:t>
      </w:r>
    </w:p>
    <w:p w14:paraId="38C26E6E" w14:textId="77777777" w:rsidR="00142A25" w:rsidRPr="00847534" w:rsidRDefault="00142A25" w:rsidP="00142A25">
      <w:r w:rsidRPr="00847534">
        <w:t>Works closely with:</w:t>
      </w:r>
    </w:p>
    <w:p w14:paraId="16134655" w14:textId="62E58877" w:rsidR="00142A25" w:rsidRPr="00847534" w:rsidRDefault="00142A25" w:rsidP="00142A25">
      <w:pPr>
        <w:pStyle w:val="ListParagraph"/>
        <w:numPr>
          <w:ilvl w:val="0"/>
          <w:numId w:val="29"/>
        </w:numPr>
        <w:spacing w:line="276" w:lineRule="auto"/>
      </w:pPr>
      <w:r w:rsidRPr="00847534">
        <w:t>Officers of the RCR, in particular the</w:t>
      </w:r>
      <w:r>
        <w:t xml:space="preserve"> </w:t>
      </w:r>
      <w:r w:rsidRPr="00847534">
        <w:t xml:space="preserve">Medical Directors for Professional Practice (MDPPs) </w:t>
      </w:r>
    </w:p>
    <w:p w14:paraId="7C7DF295" w14:textId="77777777" w:rsidR="00142A25" w:rsidRPr="00847534" w:rsidRDefault="00142A25" w:rsidP="00142A25">
      <w:pPr>
        <w:pStyle w:val="ListParagraph"/>
        <w:numPr>
          <w:ilvl w:val="0"/>
          <w:numId w:val="29"/>
        </w:numPr>
        <w:spacing w:line="276" w:lineRule="auto"/>
      </w:pPr>
      <w:r w:rsidRPr="00847534">
        <w:t>Chairs of the Radiology Resident Doctors Forum (RRDF)</w:t>
      </w:r>
    </w:p>
    <w:p w14:paraId="06D037D1" w14:textId="77777777" w:rsidR="00142A25" w:rsidRDefault="00142A25" w:rsidP="00142A25">
      <w:pPr>
        <w:pStyle w:val="ListParagraph"/>
        <w:numPr>
          <w:ilvl w:val="0"/>
          <w:numId w:val="29"/>
        </w:numPr>
        <w:spacing w:line="276" w:lineRule="auto"/>
      </w:pPr>
      <w:r w:rsidRPr="00847534">
        <w:t>Chairs of the Oncology Registrars Forum (ORF)</w:t>
      </w:r>
    </w:p>
    <w:p w14:paraId="348D0C13" w14:textId="35B5ACFB" w:rsidR="00DC5526" w:rsidRDefault="00DC5526" w:rsidP="00DC5526">
      <w:r>
        <w:br w:type="page"/>
      </w:r>
    </w:p>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5F43A9" w14:paraId="18DF485D" w14:textId="77777777" w:rsidTr="00BA0D40">
        <w:trPr>
          <w:cnfStyle w:val="100000000000" w:firstRow="1" w:lastRow="0" w:firstColumn="0" w:lastColumn="0" w:oddVBand="0" w:evenVBand="0" w:oddHBand="0" w:evenHBand="0" w:firstRowFirstColumn="0" w:firstRowLastColumn="0" w:lastRowFirstColumn="0" w:lastRowLastColumn="0"/>
          <w:trHeight w:val="998"/>
        </w:trPr>
        <w:tc>
          <w:tcPr>
            <w:tcW w:w="992" w:type="dxa"/>
          </w:tcPr>
          <w:p w14:paraId="221514B3" w14:textId="77777777" w:rsidR="005F43A9" w:rsidRPr="005F43A9" w:rsidRDefault="005F43A9" w:rsidP="004C0EB9">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lastRenderedPageBreak/>
              <w:t>0</w:t>
            </w:r>
            <w:r w:rsidR="00BA0D40">
              <w:rPr>
                <w:rFonts w:ascii="Graphik Compact Medium" w:hAnsi="Graphik Compact Medium"/>
                <w:color w:val="FF3A53" w:themeColor="accent1"/>
                <w:sz w:val="56"/>
                <w:szCs w:val="56"/>
              </w:rPr>
              <w:t>3</w:t>
            </w:r>
          </w:p>
        </w:tc>
        <w:tc>
          <w:tcPr>
            <w:tcW w:w="10348" w:type="dxa"/>
          </w:tcPr>
          <w:p w14:paraId="1DC7E66B" w14:textId="77777777" w:rsidR="005F43A9" w:rsidRPr="005F43A9" w:rsidRDefault="005F43A9" w:rsidP="004C0EB9">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Key responsibilities</w:t>
            </w:r>
            <w:r w:rsidR="0089300A">
              <w:rPr>
                <w:rFonts w:ascii="Graphik Compact Medium" w:hAnsi="Graphik Compact Medium"/>
                <w:color w:val="FF3A53" w:themeColor="accent1"/>
                <w:sz w:val="56"/>
                <w:szCs w:val="56"/>
              </w:rPr>
              <w:t xml:space="preserve"> and requirements</w:t>
            </w:r>
          </w:p>
        </w:tc>
      </w:tr>
    </w:tbl>
    <w:p w14:paraId="48E7DD6E" w14:textId="77777777" w:rsidR="00D00CF1" w:rsidRDefault="00D00CF1" w:rsidP="00DC5526"/>
    <w:p w14:paraId="77C46CB0" w14:textId="77777777" w:rsidR="00357461" w:rsidRPr="00357461" w:rsidRDefault="00357461" w:rsidP="00357461">
      <w:pPr>
        <w:rPr>
          <w:b/>
          <w:bCs/>
          <w:color w:val="2D053C" w:themeColor="text2"/>
          <w:sz w:val="28"/>
          <w:szCs w:val="28"/>
        </w:rPr>
      </w:pPr>
      <w:r w:rsidRPr="00357461">
        <w:rPr>
          <w:b/>
          <w:bCs/>
          <w:color w:val="2D053C" w:themeColor="text2"/>
          <w:sz w:val="28"/>
          <w:szCs w:val="28"/>
        </w:rPr>
        <w:t>Key Responsibilities</w:t>
      </w:r>
    </w:p>
    <w:p w14:paraId="458AA2CF" w14:textId="00F20E44" w:rsidR="00357461" w:rsidRPr="00357461" w:rsidRDefault="00C919FE" w:rsidP="00357461">
      <w:pPr>
        <w:rPr>
          <w:b/>
          <w:bCs/>
        </w:rPr>
      </w:pPr>
      <w:r>
        <w:rPr>
          <w:b/>
          <w:bCs/>
        </w:rPr>
        <w:t>Leadership and d</w:t>
      </w:r>
      <w:r w:rsidR="00357461" w:rsidRPr="00357461">
        <w:rPr>
          <w:b/>
          <w:bCs/>
        </w:rPr>
        <w:t xml:space="preserve">evelopmental </w:t>
      </w:r>
      <w:r>
        <w:rPr>
          <w:b/>
          <w:bCs/>
        </w:rPr>
        <w:t>o</w:t>
      </w:r>
      <w:r w:rsidR="00357461" w:rsidRPr="00357461">
        <w:rPr>
          <w:b/>
          <w:bCs/>
        </w:rPr>
        <w:t>versight</w:t>
      </w:r>
    </w:p>
    <w:p w14:paraId="0397B052" w14:textId="77777777" w:rsidR="00372210" w:rsidRPr="00357461" w:rsidRDefault="00372210" w:rsidP="00372210">
      <w:pPr>
        <w:pStyle w:val="ListParagraph"/>
        <w:numPr>
          <w:ilvl w:val="0"/>
          <w:numId w:val="27"/>
        </w:numPr>
      </w:pPr>
      <w:r>
        <w:t>Work towards the long- term strategic goals of mentoring in agreement with RCR staff members and Officers</w:t>
      </w:r>
    </w:p>
    <w:p w14:paraId="7294B73D" w14:textId="7C38E3C6" w:rsidR="00357461" w:rsidRPr="00357461" w:rsidRDefault="00357461" w:rsidP="00435A8A">
      <w:pPr>
        <w:pStyle w:val="ListParagraph"/>
        <w:numPr>
          <w:ilvl w:val="0"/>
          <w:numId w:val="27"/>
        </w:numPr>
      </w:pPr>
      <w:r w:rsidRPr="00357461">
        <w:t>Provide expert advice on the strategic direction of the RCR mentoring portfolio</w:t>
      </w:r>
    </w:p>
    <w:p w14:paraId="4E468968" w14:textId="7BC780A3" w:rsidR="00357461" w:rsidRDefault="00357461" w:rsidP="00435A8A">
      <w:pPr>
        <w:pStyle w:val="ListParagraph"/>
        <w:numPr>
          <w:ilvl w:val="0"/>
          <w:numId w:val="27"/>
        </w:numPr>
      </w:pPr>
      <w:r w:rsidRPr="00357461">
        <w:t>Ensure coherence across schemes with differing aims, audiences, recruitment cycles, and delivery models</w:t>
      </w:r>
    </w:p>
    <w:p w14:paraId="5BEF7936" w14:textId="66418CE8" w:rsidR="00C919FE" w:rsidRPr="00357461" w:rsidRDefault="00C919FE" w:rsidP="00C919FE">
      <w:pPr>
        <w:pStyle w:val="ListParagraph"/>
        <w:numPr>
          <w:ilvl w:val="0"/>
          <w:numId w:val="27"/>
        </w:numPr>
      </w:pPr>
      <w:r w:rsidRPr="00357461">
        <w:t>Provide recommendations for scaling or adapting new delivery options to meet emerging member need</w:t>
      </w:r>
      <w:r w:rsidR="00372210">
        <w:t>s</w:t>
      </w:r>
    </w:p>
    <w:p w14:paraId="2C97F06E" w14:textId="371127F1" w:rsidR="00C919FE" w:rsidRDefault="00C919FE" w:rsidP="00C919FE">
      <w:pPr>
        <w:pStyle w:val="ListParagraph"/>
        <w:numPr>
          <w:ilvl w:val="0"/>
          <w:numId w:val="27"/>
        </w:numPr>
      </w:pPr>
      <w:r>
        <w:t>Write reports to</w:t>
      </w:r>
      <w:r w:rsidR="00372210">
        <w:t xml:space="preserve"> RCR boards and committees as required </w:t>
      </w:r>
      <w:r>
        <w:t xml:space="preserve">on progress and future plans </w:t>
      </w:r>
      <w:r w:rsidR="00C63E02">
        <w:t xml:space="preserve">for </w:t>
      </w:r>
      <w:r>
        <w:t xml:space="preserve">mentoring </w:t>
      </w:r>
    </w:p>
    <w:p w14:paraId="03124A81" w14:textId="3EC48FAF" w:rsidR="00357461" w:rsidRPr="00357461" w:rsidRDefault="00357461" w:rsidP="00357461">
      <w:pPr>
        <w:rPr>
          <w:b/>
          <w:bCs/>
        </w:rPr>
      </w:pPr>
      <w:r w:rsidRPr="00357461">
        <w:rPr>
          <w:b/>
          <w:bCs/>
        </w:rPr>
        <w:t xml:space="preserve">Quality </w:t>
      </w:r>
      <w:r w:rsidR="00C919FE">
        <w:rPr>
          <w:b/>
          <w:bCs/>
        </w:rPr>
        <w:t>a</w:t>
      </w:r>
      <w:r w:rsidRPr="00357461">
        <w:rPr>
          <w:b/>
          <w:bCs/>
        </w:rPr>
        <w:t>ssurance</w:t>
      </w:r>
    </w:p>
    <w:p w14:paraId="6FC0E3AB" w14:textId="796663F2" w:rsidR="00357461" w:rsidRPr="00357461" w:rsidRDefault="00357461" w:rsidP="00435A8A">
      <w:pPr>
        <w:pStyle w:val="ListParagraph"/>
        <w:numPr>
          <w:ilvl w:val="0"/>
          <w:numId w:val="27"/>
        </w:numPr>
      </w:pPr>
      <w:r w:rsidRPr="00357461">
        <w:t>Work with College staff to ensure the facilitation of a consistently high</w:t>
      </w:r>
      <w:r w:rsidRPr="00357461">
        <w:noBreakHyphen/>
        <w:t>quality mentoring experienc</w:t>
      </w:r>
      <w:r>
        <w:t>e</w:t>
      </w:r>
    </w:p>
    <w:p w14:paraId="34BD0CEB" w14:textId="77777777" w:rsidR="00357461" w:rsidRPr="00357461" w:rsidRDefault="00357461" w:rsidP="00435A8A">
      <w:pPr>
        <w:pStyle w:val="ListParagraph"/>
        <w:numPr>
          <w:ilvl w:val="0"/>
          <w:numId w:val="27"/>
        </w:numPr>
      </w:pPr>
      <w:r w:rsidRPr="00357461">
        <w:t>Support the development of a more robust evidence base for decision</w:t>
      </w:r>
      <w:r w:rsidRPr="00357461">
        <w:noBreakHyphen/>
        <w:t>making and impact assessment.</w:t>
      </w:r>
    </w:p>
    <w:p w14:paraId="3C699FE8" w14:textId="7042DE16" w:rsidR="00357461" w:rsidRPr="00357461" w:rsidRDefault="00372210" w:rsidP="00357461">
      <w:pPr>
        <w:rPr>
          <w:b/>
          <w:bCs/>
        </w:rPr>
      </w:pPr>
      <w:r>
        <w:rPr>
          <w:b/>
          <w:bCs/>
        </w:rPr>
        <w:t>Profile, impact and engagement</w:t>
      </w:r>
    </w:p>
    <w:p w14:paraId="3B2867A4" w14:textId="77318FC2" w:rsidR="00357461" w:rsidRDefault="00357461" w:rsidP="00435A8A">
      <w:pPr>
        <w:pStyle w:val="ListParagraph"/>
        <w:numPr>
          <w:ilvl w:val="0"/>
          <w:numId w:val="27"/>
        </w:numPr>
      </w:pPr>
      <w:r w:rsidRPr="00357461">
        <w:t>Act as an ambassador for mentoring within the RCR, supporting outreach and engagement across member network</w:t>
      </w:r>
      <w:r w:rsidR="00372210">
        <w:t>s</w:t>
      </w:r>
    </w:p>
    <w:p w14:paraId="2E33CABA" w14:textId="178AE842" w:rsidR="00372210" w:rsidRPr="00357461" w:rsidRDefault="00372210" w:rsidP="00435A8A">
      <w:pPr>
        <w:pStyle w:val="ListParagraph"/>
        <w:numPr>
          <w:ilvl w:val="0"/>
          <w:numId w:val="27"/>
        </w:numPr>
      </w:pPr>
      <w:r>
        <w:t>Champion the work of all mentoring programmes at senior board and committee level across the RCR.</w:t>
      </w:r>
    </w:p>
    <w:p w14:paraId="181CC8AF" w14:textId="244A0E52" w:rsidR="00357461" w:rsidRPr="00357461" w:rsidRDefault="00372210" w:rsidP="00435A8A">
      <w:pPr>
        <w:pStyle w:val="ListParagraph"/>
        <w:numPr>
          <w:ilvl w:val="0"/>
          <w:numId w:val="27"/>
        </w:numPr>
      </w:pPr>
      <w:r>
        <w:t>Support recruitment and retention</w:t>
      </w:r>
      <w:r w:rsidR="00357461" w:rsidRPr="00357461">
        <w:t xml:space="preserve"> of mentors and mentees across all schemes</w:t>
      </w:r>
    </w:p>
    <w:p w14:paraId="234BADB4" w14:textId="16A8C9C0" w:rsidR="00357461" w:rsidRDefault="00357461" w:rsidP="00435A8A">
      <w:pPr>
        <w:pStyle w:val="ListParagraph"/>
        <w:numPr>
          <w:ilvl w:val="0"/>
          <w:numId w:val="27"/>
        </w:numPr>
      </w:pPr>
      <w:r w:rsidRPr="00357461">
        <w:t>Support communication campaigns and represent mentoring at relevant events and forums</w:t>
      </w:r>
    </w:p>
    <w:p w14:paraId="06D77104" w14:textId="241F8037" w:rsidR="00357461" w:rsidRPr="00357461" w:rsidRDefault="00357461" w:rsidP="00435A8A">
      <w:pPr>
        <w:pStyle w:val="ListParagraph"/>
        <w:numPr>
          <w:ilvl w:val="0"/>
          <w:numId w:val="27"/>
        </w:numPr>
      </w:pPr>
      <w:r w:rsidRPr="00357461">
        <w:t>Advise on strategic initiatives affecting mentoring, including equality, diversity and inclusion priorities</w:t>
      </w:r>
    </w:p>
    <w:p w14:paraId="3ED601B6" w14:textId="57CFE3DE" w:rsidR="00357461" w:rsidRPr="00357461" w:rsidRDefault="00357461" w:rsidP="00357461">
      <w:pPr>
        <w:rPr>
          <w:b/>
          <w:bCs/>
        </w:rPr>
      </w:pPr>
      <w:r w:rsidRPr="00357461">
        <w:rPr>
          <w:b/>
          <w:bCs/>
        </w:rPr>
        <w:t>Support</w:t>
      </w:r>
      <w:r w:rsidR="008C0D71">
        <w:rPr>
          <w:b/>
          <w:bCs/>
        </w:rPr>
        <w:t xml:space="preserve">ing the Fairer Training Fellows </w:t>
      </w:r>
    </w:p>
    <w:p w14:paraId="35A21558" w14:textId="0D30B150" w:rsidR="008C0D71" w:rsidRDefault="008C0D71" w:rsidP="00435A8A">
      <w:pPr>
        <w:pStyle w:val="ListParagraph"/>
        <w:numPr>
          <w:ilvl w:val="0"/>
          <w:numId w:val="27"/>
        </w:numPr>
      </w:pPr>
      <w:r>
        <w:t xml:space="preserve">Support with recruitment of </w:t>
      </w:r>
      <w:r w:rsidR="00C63E02">
        <w:t>Fairer T</w:t>
      </w:r>
      <w:r>
        <w:t xml:space="preserve">raining </w:t>
      </w:r>
      <w:r w:rsidR="00C63E02">
        <w:t>F</w:t>
      </w:r>
      <w:r>
        <w:t xml:space="preserve">ellows who lead on </w:t>
      </w:r>
      <w:r w:rsidR="00C63E02">
        <w:t xml:space="preserve">the </w:t>
      </w:r>
      <w:r>
        <w:t>reverse mentoring programme</w:t>
      </w:r>
      <w:r w:rsidR="00372210">
        <w:t xml:space="preserve"> ensuring appropriate experience and representation</w:t>
      </w:r>
    </w:p>
    <w:p w14:paraId="2EEA8A85" w14:textId="74732C6A" w:rsidR="008C0D71" w:rsidRDefault="008C0D71" w:rsidP="00435A8A">
      <w:pPr>
        <w:pStyle w:val="ListParagraph"/>
        <w:numPr>
          <w:ilvl w:val="0"/>
          <w:numId w:val="27"/>
        </w:numPr>
      </w:pPr>
      <w:r>
        <w:t>Mentor and coach</w:t>
      </w:r>
      <w:r w:rsidR="00357461" w:rsidRPr="00357461">
        <w:t xml:space="preserve"> </w:t>
      </w:r>
      <w:r w:rsidR="00C63E02">
        <w:t>F</w:t>
      </w:r>
      <w:r>
        <w:t xml:space="preserve">airer </w:t>
      </w:r>
      <w:r w:rsidR="00C63E02">
        <w:t>T</w:t>
      </w:r>
      <w:r>
        <w:t xml:space="preserve">raining </w:t>
      </w:r>
      <w:r w:rsidR="00C63E02">
        <w:t>F</w:t>
      </w:r>
      <w:r>
        <w:t>ellows</w:t>
      </w:r>
    </w:p>
    <w:p w14:paraId="3416F65D" w14:textId="0A19F486" w:rsidR="00AC25FE" w:rsidRPr="00357461" w:rsidRDefault="008C0D71" w:rsidP="005F49FB">
      <w:pPr>
        <w:pStyle w:val="ListParagraph"/>
        <w:numPr>
          <w:ilvl w:val="0"/>
          <w:numId w:val="27"/>
        </w:numPr>
      </w:pPr>
      <w:r>
        <w:t>Champion the</w:t>
      </w:r>
      <w:r w:rsidR="00210AE9">
        <w:t xml:space="preserve"> work of the</w:t>
      </w:r>
      <w:r>
        <w:t xml:space="preserve"> </w:t>
      </w:r>
      <w:r w:rsidR="00C63E02">
        <w:t>F</w:t>
      </w:r>
      <w:r>
        <w:t>ellows</w:t>
      </w:r>
      <w:r w:rsidR="00C63E02">
        <w:t>’</w:t>
      </w:r>
      <w:r>
        <w:t xml:space="preserve"> mentoring initiatives</w:t>
      </w:r>
      <w:r w:rsidR="00372210">
        <w:t xml:space="preserve"> across the RCR </w:t>
      </w:r>
    </w:p>
    <w:p w14:paraId="6584F504" w14:textId="4B432703" w:rsidR="00DC5526" w:rsidRDefault="00DC5526" w:rsidP="00DC5526"/>
    <w:p w14:paraId="6C012B37" w14:textId="77777777" w:rsidR="00857A1D" w:rsidRDefault="00857A1D" w:rsidP="00DC5526"/>
    <w:p w14:paraId="54FD0499" w14:textId="77777777" w:rsidR="00857A1D" w:rsidRDefault="00857A1D" w:rsidP="00DC5526"/>
    <w:p w14:paraId="4D7E1F26" w14:textId="77777777" w:rsidR="00857A1D" w:rsidRDefault="00857A1D" w:rsidP="00DC5526"/>
    <w:p w14:paraId="4A3EE127" w14:textId="77777777" w:rsidR="00857A1D" w:rsidRDefault="00857A1D" w:rsidP="00DC5526"/>
    <w:p w14:paraId="4DE7AF96" w14:textId="77777777" w:rsidR="00857A1D" w:rsidRDefault="00857A1D" w:rsidP="00DC5526"/>
    <w:p w14:paraId="004B597B" w14:textId="77777777" w:rsidR="00857A1D" w:rsidRDefault="00857A1D" w:rsidP="00DC5526"/>
    <w:p w14:paraId="594BDA8C" w14:textId="77777777" w:rsidR="00857A1D" w:rsidRPr="00DC5526" w:rsidRDefault="00857A1D" w:rsidP="00DC5526"/>
    <w:tbl>
      <w:tblPr>
        <w:tblStyle w:val="TableGrid"/>
        <w:tblW w:w="0" w:type="auto"/>
        <w:tblLook w:val="04A0" w:firstRow="1" w:lastRow="0" w:firstColumn="1" w:lastColumn="0" w:noHBand="0" w:noVBand="1"/>
      </w:tblPr>
      <w:tblGrid>
        <w:gridCol w:w="7938"/>
        <w:gridCol w:w="1830"/>
      </w:tblGrid>
      <w:tr w:rsidR="0089300A" w14:paraId="7654BF5C" w14:textId="77777777" w:rsidTr="00DB6FAB">
        <w:trPr>
          <w:cnfStyle w:val="100000000000" w:firstRow="1" w:lastRow="0" w:firstColumn="0" w:lastColumn="0" w:oddVBand="0" w:evenVBand="0" w:oddHBand="0" w:evenHBand="0" w:firstRowFirstColumn="0" w:firstRowLastColumn="0" w:lastRowFirstColumn="0" w:lastRowLastColumn="0"/>
        </w:trPr>
        <w:tc>
          <w:tcPr>
            <w:tcW w:w="7938" w:type="dxa"/>
            <w:tcBorders>
              <w:right w:val="single" w:sz="8" w:space="0" w:color="FF3A53" w:themeColor="accent1"/>
            </w:tcBorders>
            <w:tcMar>
              <w:top w:w="113" w:type="dxa"/>
              <w:bottom w:w="113" w:type="dxa"/>
            </w:tcMar>
          </w:tcPr>
          <w:p w14:paraId="38B88454" w14:textId="77777777" w:rsidR="0089300A" w:rsidRPr="0078357D" w:rsidRDefault="0089300A" w:rsidP="00DB6FAB">
            <w:pPr>
              <w:rPr>
                <w:color w:val="2D053C" w:themeColor="text2"/>
              </w:rPr>
            </w:pPr>
            <w:r w:rsidRPr="0078357D">
              <w:rPr>
                <w:color w:val="2D053C" w:themeColor="text2"/>
              </w:rPr>
              <w:lastRenderedPageBreak/>
              <w:t>Knowledge, qualifications and experience</w:t>
            </w:r>
          </w:p>
        </w:tc>
        <w:tc>
          <w:tcPr>
            <w:tcW w:w="1830" w:type="dxa"/>
            <w:tcBorders>
              <w:top w:val="nil"/>
              <w:left w:val="single" w:sz="8" w:space="0" w:color="FF3A53" w:themeColor="accent1"/>
              <w:bottom w:val="single" w:sz="8" w:space="0" w:color="FF3A53" w:themeColor="accent1"/>
            </w:tcBorders>
            <w:tcMar>
              <w:top w:w="113" w:type="dxa"/>
              <w:bottom w:w="113" w:type="dxa"/>
            </w:tcMar>
          </w:tcPr>
          <w:p w14:paraId="19B9573F" w14:textId="77777777" w:rsidR="0089300A" w:rsidRPr="0078357D" w:rsidRDefault="0089300A" w:rsidP="00DB6FAB">
            <w:pPr>
              <w:rPr>
                <w:color w:val="2D053C" w:themeColor="text2"/>
              </w:rPr>
            </w:pPr>
            <w:r w:rsidRPr="0078357D">
              <w:rPr>
                <w:color w:val="2D053C" w:themeColor="text2"/>
              </w:rPr>
              <w:t>Essential (E) or Desirable (D)</w:t>
            </w:r>
          </w:p>
        </w:tc>
      </w:tr>
      <w:tr w:rsidR="00210AE9" w14:paraId="509B7AFC" w14:textId="77777777" w:rsidTr="00DB6FAB">
        <w:tc>
          <w:tcPr>
            <w:tcW w:w="7938" w:type="dxa"/>
            <w:tcBorders>
              <w:right w:val="single" w:sz="8" w:space="0" w:color="FF3A53" w:themeColor="accent1"/>
            </w:tcBorders>
            <w:tcMar>
              <w:top w:w="113" w:type="dxa"/>
              <w:bottom w:w="113" w:type="dxa"/>
            </w:tcMar>
          </w:tcPr>
          <w:p w14:paraId="28B53E84" w14:textId="5F1CEEFC" w:rsidR="00210AE9" w:rsidRDefault="00210AE9" w:rsidP="00DB6FAB">
            <w:pPr>
              <w:rPr>
                <w:color w:val="000000" w:themeColor="text1"/>
              </w:rPr>
            </w:pPr>
            <w:r>
              <w:rPr>
                <w:color w:val="000000" w:themeColor="text1"/>
              </w:rPr>
              <w:t>Be a Fellow of the RCR currently practising clinical radiology or clinical oncology in the UK</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4C2C0A7F" w14:textId="71D9CEB4" w:rsidR="00210AE9" w:rsidRDefault="00210AE9" w:rsidP="00DB6FAB">
            <w:pPr>
              <w:rPr>
                <w:color w:val="000000" w:themeColor="text1"/>
              </w:rPr>
            </w:pPr>
            <w:r>
              <w:rPr>
                <w:color w:val="000000" w:themeColor="text1"/>
              </w:rPr>
              <w:t>E</w:t>
            </w:r>
          </w:p>
        </w:tc>
      </w:tr>
      <w:tr w:rsidR="0089300A" w14:paraId="71026028" w14:textId="77777777" w:rsidTr="00DB6FAB">
        <w:tc>
          <w:tcPr>
            <w:tcW w:w="7938" w:type="dxa"/>
            <w:tcBorders>
              <w:right w:val="single" w:sz="8" w:space="0" w:color="FF3A53" w:themeColor="accent1"/>
            </w:tcBorders>
            <w:tcMar>
              <w:top w:w="113" w:type="dxa"/>
              <w:bottom w:w="113" w:type="dxa"/>
            </w:tcMar>
          </w:tcPr>
          <w:p w14:paraId="2C3E2475" w14:textId="19AED20B" w:rsidR="0089300A" w:rsidRPr="0078357D" w:rsidRDefault="00435A8A" w:rsidP="00DB6FAB">
            <w:pPr>
              <w:rPr>
                <w:color w:val="000000" w:themeColor="text1"/>
              </w:rPr>
            </w:pPr>
            <w:r>
              <w:rPr>
                <w:color w:val="000000" w:themeColor="text1"/>
              </w:rPr>
              <w:t>Demonstrable leadership experience</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6709760B" w14:textId="12945CA4" w:rsidR="0089300A" w:rsidRPr="0078357D" w:rsidRDefault="00435A8A" w:rsidP="00DB6FAB">
            <w:pPr>
              <w:rPr>
                <w:color w:val="000000" w:themeColor="text1"/>
              </w:rPr>
            </w:pPr>
            <w:r>
              <w:rPr>
                <w:color w:val="000000" w:themeColor="text1"/>
              </w:rPr>
              <w:t>E</w:t>
            </w:r>
          </w:p>
        </w:tc>
      </w:tr>
      <w:tr w:rsidR="00435A8A" w14:paraId="2A2AD6F1" w14:textId="77777777" w:rsidTr="00DB6FAB">
        <w:tc>
          <w:tcPr>
            <w:tcW w:w="7938" w:type="dxa"/>
            <w:tcBorders>
              <w:right w:val="single" w:sz="8" w:space="0" w:color="FF3A53" w:themeColor="accent1"/>
            </w:tcBorders>
            <w:tcMar>
              <w:top w:w="113" w:type="dxa"/>
              <w:bottom w:w="113" w:type="dxa"/>
            </w:tcMar>
          </w:tcPr>
          <w:p w14:paraId="032FC869" w14:textId="0516B89D" w:rsidR="00435A8A" w:rsidRPr="0078357D" w:rsidRDefault="00435A8A" w:rsidP="00435A8A">
            <w:pPr>
              <w:rPr>
                <w:color w:val="000000" w:themeColor="text1"/>
              </w:rPr>
            </w:pPr>
            <w:r>
              <w:t>Understanding of equality, diversity and inclusion (EDI) principles</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5B280A95" w14:textId="53B512E2" w:rsidR="00435A8A" w:rsidRPr="0078357D" w:rsidRDefault="00435A8A" w:rsidP="00435A8A">
            <w:pPr>
              <w:rPr>
                <w:color w:val="000000" w:themeColor="text1"/>
              </w:rPr>
            </w:pPr>
            <w:r>
              <w:t>E</w:t>
            </w:r>
          </w:p>
        </w:tc>
      </w:tr>
      <w:tr w:rsidR="00435A8A" w14:paraId="56B2F901" w14:textId="77777777" w:rsidTr="00DB6FAB">
        <w:tc>
          <w:tcPr>
            <w:tcW w:w="7938" w:type="dxa"/>
            <w:tcBorders>
              <w:right w:val="single" w:sz="8" w:space="0" w:color="FF3A53" w:themeColor="accent1"/>
            </w:tcBorders>
            <w:tcMar>
              <w:top w:w="113" w:type="dxa"/>
              <w:bottom w:w="113" w:type="dxa"/>
            </w:tcMar>
          </w:tcPr>
          <w:p w14:paraId="23C5D114" w14:textId="67043EEB" w:rsidR="00435A8A" w:rsidRDefault="00435A8A" w:rsidP="00435A8A">
            <w:r w:rsidRPr="00820CF2">
              <w:t>Demonstrable interest in mentoring</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76F2ABBA" w14:textId="3C5BB9BC" w:rsidR="00435A8A" w:rsidRDefault="00435A8A" w:rsidP="00435A8A">
            <w:r>
              <w:t>E</w:t>
            </w:r>
          </w:p>
        </w:tc>
      </w:tr>
      <w:tr w:rsidR="00435A8A" w14:paraId="0CCCC346" w14:textId="77777777" w:rsidTr="00DB6FAB">
        <w:tc>
          <w:tcPr>
            <w:tcW w:w="7938" w:type="dxa"/>
            <w:tcBorders>
              <w:right w:val="single" w:sz="8" w:space="0" w:color="FF3A53" w:themeColor="accent1"/>
            </w:tcBorders>
            <w:tcMar>
              <w:top w:w="113" w:type="dxa"/>
              <w:bottom w:w="113" w:type="dxa"/>
            </w:tcMar>
          </w:tcPr>
          <w:p w14:paraId="1B2A1307" w14:textId="22A0A526" w:rsidR="00435A8A" w:rsidRPr="00820CF2" w:rsidRDefault="00435A8A" w:rsidP="00435A8A">
            <w:r>
              <w:t xml:space="preserve">Experience supporting people </w:t>
            </w:r>
            <w:r w:rsidR="00C63E02">
              <w:t xml:space="preserve">from a </w:t>
            </w:r>
            <w:r>
              <w:t xml:space="preserve">widening participation </w:t>
            </w:r>
            <w:r w:rsidR="00C63E02">
              <w:t xml:space="preserve">background </w:t>
            </w:r>
            <w:r>
              <w:t xml:space="preserve">or </w:t>
            </w:r>
            <w:r w:rsidR="00C63E02">
              <w:t xml:space="preserve">from otherwise </w:t>
            </w:r>
            <w:r>
              <w:t>underrepresented groups</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3828B5A1" w14:textId="564C508D" w:rsidR="00435A8A" w:rsidRPr="00820CF2" w:rsidRDefault="00435A8A" w:rsidP="00435A8A">
            <w:r>
              <w:t>D</w:t>
            </w:r>
          </w:p>
        </w:tc>
      </w:tr>
      <w:tr w:rsidR="00435A8A" w14:paraId="160F2ABD" w14:textId="77777777" w:rsidTr="00DB6FAB">
        <w:tc>
          <w:tcPr>
            <w:tcW w:w="7938" w:type="dxa"/>
            <w:tcBorders>
              <w:right w:val="single" w:sz="8" w:space="0" w:color="FF3A53" w:themeColor="accent1"/>
            </w:tcBorders>
            <w:shd w:val="clear" w:color="auto" w:fill="FFD7DC" w:themeFill="accent1" w:themeFillTint="33"/>
            <w:tcMar>
              <w:top w:w="113" w:type="dxa"/>
              <w:bottom w:w="113" w:type="dxa"/>
            </w:tcMar>
          </w:tcPr>
          <w:p w14:paraId="488499BE" w14:textId="77777777" w:rsidR="00435A8A" w:rsidRPr="0078357D" w:rsidRDefault="00435A8A" w:rsidP="00435A8A">
            <w:pPr>
              <w:rPr>
                <w:b/>
                <w:bCs/>
                <w:color w:val="2D053C" w:themeColor="text2"/>
              </w:rPr>
            </w:pPr>
            <w:r w:rsidRPr="0078357D">
              <w:rPr>
                <w:b/>
                <w:bCs/>
                <w:color w:val="2D053C" w:themeColor="text2"/>
              </w:rPr>
              <w:t>Skills and abilities</w:t>
            </w:r>
          </w:p>
        </w:tc>
        <w:tc>
          <w:tcPr>
            <w:tcW w:w="1830" w:type="dxa"/>
            <w:tcBorders>
              <w:top w:val="single" w:sz="8" w:space="0" w:color="FF3A53" w:themeColor="accent1"/>
              <w:left w:val="single" w:sz="8" w:space="0" w:color="FF3A53" w:themeColor="accent1"/>
              <w:bottom w:val="single" w:sz="8" w:space="0" w:color="FF3A53" w:themeColor="accent1"/>
            </w:tcBorders>
            <w:shd w:val="clear" w:color="auto" w:fill="FFD7DC" w:themeFill="accent1" w:themeFillTint="33"/>
            <w:tcMar>
              <w:top w:w="113" w:type="dxa"/>
              <w:bottom w:w="113" w:type="dxa"/>
            </w:tcMar>
          </w:tcPr>
          <w:p w14:paraId="220ADEB9" w14:textId="77777777" w:rsidR="00435A8A" w:rsidRPr="0078357D" w:rsidRDefault="00435A8A" w:rsidP="00435A8A">
            <w:pPr>
              <w:rPr>
                <w:color w:val="2D053C" w:themeColor="text2"/>
              </w:rPr>
            </w:pPr>
          </w:p>
        </w:tc>
      </w:tr>
      <w:tr w:rsidR="00435A8A" w14:paraId="47FEE21B" w14:textId="77777777" w:rsidTr="00DB6FAB">
        <w:tc>
          <w:tcPr>
            <w:tcW w:w="7938" w:type="dxa"/>
            <w:tcBorders>
              <w:bottom w:val="single" w:sz="8" w:space="0" w:color="FF3A53" w:themeColor="accent1"/>
              <w:right w:val="single" w:sz="8" w:space="0" w:color="FF3A53" w:themeColor="accent1"/>
            </w:tcBorders>
            <w:tcMar>
              <w:top w:w="113" w:type="dxa"/>
              <w:bottom w:w="113" w:type="dxa"/>
            </w:tcMar>
          </w:tcPr>
          <w:p w14:paraId="5EE74BBB" w14:textId="77777777" w:rsidR="00435A8A" w:rsidRPr="007629A9" w:rsidRDefault="00435A8A" w:rsidP="00435A8A">
            <w:pPr>
              <w:rPr>
                <w:color w:val="000000" w:themeColor="text1"/>
              </w:rPr>
            </w:pPr>
            <w:r>
              <w:rPr>
                <w:color w:val="000000" w:themeColor="text1"/>
              </w:rPr>
              <w:t xml:space="preserve">A commitment to abide by the </w:t>
            </w:r>
            <w:hyperlink r:id="rId13" w:history="1">
              <w:r w:rsidRPr="0076386A">
                <w:rPr>
                  <w:rStyle w:val="Hyperlink"/>
                  <w:noProof/>
                </w:rPr>
                <w:t>Contributor Code of Conduct</w:t>
              </w:r>
            </w:hyperlink>
            <w:r>
              <w:t>.</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6A51322D" w14:textId="77777777" w:rsidR="00435A8A" w:rsidRPr="007629A9" w:rsidRDefault="00435A8A" w:rsidP="00210AE9">
            <w:pPr>
              <w:rPr>
                <w:color w:val="000000" w:themeColor="text1"/>
              </w:rPr>
            </w:pPr>
            <w:r>
              <w:rPr>
                <w:color w:val="000000" w:themeColor="text1"/>
              </w:rPr>
              <w:t>E</w:t>
            </w:r>
          </w:p>
        </w:tc>
      </w:tr>
      <w:tr w:rsidR="00435A8A" w14:paraId="1069FCEB" w14:textId="77777777" w:rsidTr="00DB6FAB">
        <w:trPr>
          <w:trHeight w:val="295"/>
        </w:trPr>
        <w:tc>
          <w:tcPr>
            <w:tcW w:w="7938" w:type="dxa"/>
            <w:tcBorders>
              <w:top w:val="single" w:sz="8" w:space="0" w:color="FF3A53" w:themeColor="accent1"/>
              <w:bottom w:val="single" w:sz="8" w:space="0" w:color="FF3A53" w:themeColor="accent1"/>
              <w:right w:val="single" w:sz="8" w:space="0" w:color="FF3A53" w:themeColor="accent1"/>
            </w:tcBorders>
            <w:tcMar>
              <w:top w:w="113" w:type="dxa"/>
              <w:bottom w:w="113" w:type="dxa"/>
            </w:tcMar>
          </w:tcPr>
          <w:p w14:paraId="18350605" w14:textId="1863E6DD" w:rsidR="00435A8A" w:rsidRPr="007629A9" w:rsidRDefault="00435A8A" w:rsidP="00435A8A">
            <w:pPr>
              <w:rPr>
                <w:color w:val="000000" w:themeColor="text1"/>
              </w:rPr>
            </w:pPr>
            <w:r w:rsidRPr="00976C29">
              <w:t xml:space="preserve">Good interpersonal skills </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4534A9FC" w14:textId="2A9181C8" w:rsidR="00435A8A" w:rsidRPr="007629A9" w:rsidRDefault="00435A8A" w:rsidP="00435A8A">
            <w:pPr>
              <w:rPr>
                <w:color w:val="000000" w:themeColor="text1"/>
              </w:rPr>
            </w:pPr>
            <w:r w:rsidRPr="00976C29">
              <w:t>E</w:t>
            </w:r>
          </w:p>
        </w:tc>
      </w:tr>
      <w:tr w:rsidR="00440F0F" w14:paraId="6B9A13A9" w14:textId="77777777" w:rsidTr="00DB6FAB">
        <w:trPr>
          <w:trHeight w:val="295"/>
        </w:trPr>
        <w:tc>
          <w:tcPr>
            <w:tcW w:w="7938" w:type="dxa"/>
            <w:tcBorders>
              <w:top w:val="single" w:sz="8" w:space="0" w:color="FF3A53" w:themeColor="accent1"/>
              <w:bottom w:val="single" w:sz="8" w:space="0" w:color="FF3A53" w:themeColor="accent1"/>
              <w:right w:val="single" w:sz="8" w:space="0" w:color="FF3A53" w:themeColor="accent1"/>
            </w:tcBorders>
            <w:tcMar>
              <w:top w:w="113" w:type="dxa"/>
              <w:bottom w:w="113" w:type="dxa"/>
            </w:tcMar>
          </w:tcPr>
          <w:p w14:paraId="07780781" w14:textId="77FE2F86" w:rsidR="00440F0F" w:rsidRPr="00976C29" w:rsidRDefault="00440F0F" w:rsidP="00435A8A">
            <w:r>
              <w:t>A</w:t>
            </w:r>
            <w:r w:rsidRPr="00440F0F">
              <w:t>bility to inspire engagement and participation from peers and stakeholder</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22C49BCF" w14:textId="77777777" w:rsidR="00440F0F" w:rsidRPr="00976C29" w:rsidRDefault="00440F0F" w:rsidP="00435A8A"/>
        </w:tc>
      </w:tr>
      <w:tr w:rsidR="00435A8A" w14:paraId="606CD789" w14:textId="77777777" w:rsidTr="00DB6FAB">
        <w:trPr>
          <w:trHeight w:val="295"/>
        </w:trPr>
        <w:tc>
          <w:tcPr>
            <w:tcW w:w="7938" w:type="dxa"/>
            <w:tcBorders>
              <w:top w:val="single" w:sz="8" w:space="0" w:color="FF3A53" w:themeColor="accent1"/>
              <w:bottom w:val="single" w:sz="8" w:space="0" w:color="FF3A53" w:themeColor="accent1"/>
              <w:right w:val="single" w:sz="8" w:space="0" w:color="FF3A53" w:themeColor="accent1"/>
            </w:tcBorders>
            <w:tcMar>
              <w:top w:w="113" w:type="dxa"/>
              <w:bottom w:w="113" w:type="dxa"/>
            </w:tcMar>
          </w:tcPr>
          <w:p w14:paraId="2622FEA8" w14:textId="4E988E77" w:rsidR="00435A8A" w:rsidRPr="00976C29" w:rsidRDefault="00435A8A" w:rsidP="00435A8A">
            <w:r>
              <w:t>Ability to evaluat</w:t>
            </w:r>
            <w:r w:rsidR="00C63E02">
              <w:t>e</w:t>
            </w:r>
            <w:r>
              <w:t xml:space="preserve"> information and </w:t>
            </w:r>
            <w:r w:rsidR="00C63E02">
              <w:t xml:space="preserve">use it to </w:t>
            </w:r>
            <w:r>
              <w:t xml:space="preserve">make practical recommendations </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27902875" w14:textId="64F9B169" w:rsidR="00435A8A" w:rsidRPr="00976C29" w:rsidRDefault="00435A8A" w:rsidP="00435A8A">
            <w:r>
              <w:t>E</w:t>
            </w:r>
          </w:p>
        </w:tc>
      </w:tr>
      <w:tr w:rsidR="00435A8A" w14:paraId="3820E3F0" w14:textId="77777777" w:rsidTr="00DB6FAB">
        <w:trPr>
          <w:trHeight w:val="295"/>
        </w:trPr>
        <w:tc>
          <w:tcPr>
            <w:tcW w:w="7938" w:type="dxa"/>
            <w:tcBorders>
              <w:top w:val="single" w:sz="8" w:space="0" w:color="FF3A53" w:themeColor="accent1"/>
              <w:bottom w:val="single" w:sz="8" w:space="0" w:color="FF3A53" w:themeColor="accent1"/>
              <w:right w:val="single" w:sz="8" w:space="0" w:color="FF3A53" w:themeColor="accent1"/>
            </w:tcBorders>
            <w:tcMar>
              <w:top w:w="113" w:type="dxa"/>
              <w:bottom w:w="113" w:type="dxa"/>
            </w:tcMar>
          </w:tcPr>
          <w:p w14:paraId="7AF75002" w14:textId="60D54B52" w:rsidR="00435A8A" w:rsidRDefault="00435A8A" w:rsidP="00435A8A">
            <w:r>
              <w:t>Clear verbal and written communication</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7CC54CD1" w14:textId="71B78086" w:rsidR="00435A8A" w:rsidRDefault="00435A8A" w:rsidP="00435A8A">
            <w:r>
              <w:t>E</w:t>
            </w:r>
          </w:p>
        </w:tc>
      </w:tr>
    </w:tbl>
    <w:p w14:paraId="11A74586" w14:textId="77777777" w:rsidR="00684A51" w:rsidRDefault="0089300A" w:rsidP="00DC5526">
      <w:r>
        <w:br w:type="page"/>
      </w:r>
    </w:p>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5F43A9" w14:paraId="3FC834B4" w14:textId="77777777" w:rsidTr="00BA0D40">
        <w:trPr>
          <w:cnfStyle w:val="100000000000" w:firstRow="1" w:lastRow="0" w:firstColumn="0" w:lastColumn="0" w:oddVBand="0" w:evenVBand="0" w:oddHBand="0" w:evenHBand="0" w:firstRowFirstColumn="0" w:firstRowLastColumn="0" w:lastRowFirstColumn="0" w:lastRowLastColumn="0"/>
          <w:trHeight w:val="431"/>
        </w:trPr>
        <w:tc>
          <w:tcPr>
            <w:tcW w:w="992" w:type="dxa"/>
          </w:tcPr>
          <w:p w14:paraId="5922D82E" w14:textId="77777777" w:rsidR="005F43A9" w:rsidRPr="005F43A9" w:rsidRDefault="005F43A9" w:rsidP="004C0EB9">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lastRenderedPageBreak/>
              <w:t>0</w:t>
            </w:r>
            <w:r w:rsidR="00BA0D40">
              <w:rPr>
                <w:rFonts w:ascii="Graphik Compact Medium" w:hAnsi="Graphik Compact Medium"/>
                <w:color w:val="FF3A53" w:themeColor="accent1"/>
                <w:sz w:val="56"/>
                <w:szCs w:val="56"/>
              </w:rPr>
              <w:t>4</w:t>
            </w:r>
          </w:p>
        </w:tc>
        <w:tc>
          <w:tcPr>
            <w:tcW w:w="10348" w:type="dxa"/>
          </w:tcPr>
          <w:p w14:paraId="28CC46E3" w14:textId="77777777" w:rsidR="005F43A9" w:rsidRPr="005F43A9" w:rsidRDefault="005F43A9" w:rsidP="004C0EB9">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Commitment and conditions</w:t>
            </w:r>
          </w:p>
        </w:tc>
      </w:tr>
    </w:tbl>
    <w:p w14:paraId="7E9AA6BE" w14:textId="77777777" w:rsidR="00684A51" w:rsidRDefault="00684A51" w:rsidP="00DC5526"/>
    <w:p w14:paraId="0DFBC08F" w14:textId="77777777" w:rsidR="00B57F1D" w:rsidRDefault="00B57F1D" w:rsidP="003215C3"/>
    <w:p w14:paraId="19B2B8EC" w14:textId="77777777" w:rsidR="00440F0F" w:rsidRDefault="003215C3" w:rsidP="00DC5526">
      <w:r w:rsidRPr="0097149D">
        <w:t>Contributors at the RCR play a</w:t>
      </w:r>
      <w:r>
        <w:t>n essential</w:t>
      </w:r>
      <w:r w:rsidRPr="0097149D">
        <w:t xml:space="preserve"> role in supporting the College’s strategic initiatives and shaping the direction of the College.</w:t>
      </w:r>
      <w:r>
        <w:t xml:space="preserve"> </w:t>
      </w:r>
      <w:r w:rsidRPr="00135C89">
        <w:t xml:space="preserve">Although </w:t>
      </w:r>
      <w:r>
        <w:t>our Contributor</w:t>
      </w:r>
      <w:r w:rsidRPr="00135C89">
        <w:t xml:space="preserve"> positions are undertaken on a voluntary basis, </w:t>
      </w:r>
      <w:r>
        <w:t xml:space="preserve">each role has optimal impact when Contributors dedicate sufficient time to fulfilling the responsibilities entrusted to them.  </w:t>
      </w:r>
    </w:p>
    <w:p w14:paraId="04F80B9E" w14:textId="3FE2137C" w:rsidR="00785201" w:rsidRDefault="00440F0F" w:rsidP="00DC5526">
      <w:r w:rsidRPr="00440F0F">
        <w:t>The time commitment for this role is expected to be 1-2 hours a week on average. The role will involve some variation across the year, with occasional periods of increased activity during mentor/mentee recruitment cycles, matching and any other key mentoring</w:t>
      </w:r>
      <w:r w:rsidR="00CA210E">
        <w:t xml:space="preserve"> </w:t>
      </w:r>
      <w:r w:rsidRPr="00440F0F">
        <w:t>programme events.</w:t>
      </w:r>
      <w:r w:rsidR="00EF7DF0">
        <w:rPr>
          <w:noProof/>
        </w:rPr>
        <w:drawing>
          <wp:anchor distT="0" distB="0" distL="114300" distR="114300" simplePos="0" relativeHeight="251658246" behindDoc="1" locked="1" layoutInCell="1" allowOverlap="1" wp14:anchorId="4F260C4C" wp14:editId="154FAF3F">
            <wp:simplePos x="0" y="0"/>
            <wp:positionH relativeFrom="column">
              <wp:posOffset>-1198880</wp:posOffset>
            </wp:positionH>
            <wp:positionV relativeFrom="page">
              <wp:posOffset>4700270</wp:posOffset>
            </wp:positionV>
            <wp:extent cx="7891145" cy="5262880"/>
            <wp:effectExtent l="0" t="0" r="0" b="0"/>
            <wp:wrapNone/>
            <wp:docPr id="250093684" name="Picture 5" descr="A person sitting in a chair and talking to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93684" name="Picture 5" descr="A person sitting in a chair and talking to a group of peopl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91145" cy="5262880"/>
                    </a:xfrm>
                    <a:prstGeom prst="rect">
                      <a:avLst/>
                    </a:prstGeom>
                  </pic:spPr>
                </pic:pic>
              </a:graphicData>
            </a:graphic>
            <wp14:sizeRelH relativeFrom="margin">
              <wp14:pctWidth>0</wp14:pctWidth>
            </wp14:sizeRelH>
            <wp14:sizeRelV relativeFrom="margin">
              <wp14:pctHeight>0</wp14:pctHeight>
            </wp14:sizeRelV>
          </wp:anchor>
        </w:drawing>
      </w:r>
      <w:r w:rsidR="00684A51">
        <w:br w:type="page"/>
      </w:r>
    </w:p>
    <w:p w14:paraId="36A9035B" w14:textId="77777777" w:rsidR="00440F0F" w:rsidRDefault="00440F0F" w:rsidP="00DC5526"/>
    <w:p w14:paraId="05DE710F" w14:textId="77777777" w:rsidR="00440F0F" w:rsidRDefault="00440F0F" w:rsidP="00DC5526"/>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5F43A9" w14:paraId="76C8CD50" w14:textId="77777777" w:rsidTr="00BA0D40">
        <w:trPr>
          <w:cnfStyle w:val="100000000000" w:firstRow="1" w:lastRow="0" w:firstColumn="0" w:lastColumn="0" w:oddVBand="0" w:evenVBand="0" w:oddHBand="0" w:evenHBand="0" w:firstRowFirstColumn="0" w:firstRowLastColumn="0" w:lastRowFirstColumn="0" w:lastRowLastColumn="0"/>
          <w:trHeight w:val="431"/>
        </w:trPr>
        <w:tc>
          <w:tcPr>
            <w:tcW w:w="992" w:type="dxa"/>
          </w:tcPr>
          <w:p w14:paraId="3AE269C4" w14:textId="77777777" w:rsidR="005F43A9" w:rsidRPr="005F43A9" w:rsidRDefault="005F43A9" w:rsidP="004C0EB9">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t>0</w:t>
            </w:r>
            <w:r w:rsidR="00BA0D40">
              <w:rPr>
                <w:rFonts w:ascii="Graphik Compact Medium" w:hAnsi="Graphik Compact Medium"/>
                <w:color w:val="FF3A53" w:themeColor="accent1"/>
                <w:sz w:val="56"/>
                <w:szCs w:val="56"/>
              </w:rPr>
              <w:t>5</w:t>
            </w:r>
          </w:p>
        </w:tc>
        <w:tc>
          <w:tcPr>
            <w:tcW w:w="10348" w:type="dxa"/>
          </w:tcPr>
          <w:p w14:paraId="1B0054FA" w14:textId="77777777" w:rsidR="005F43A9" w:rsidRPr="005F43A9" w:rsidRDefault="005F43A9" w:rsidP="004C0EB9">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 xml:space="preserve">Support </w:t>
            </w:r>
            <w:r w:rsidR="0089300A">
              <w:rPr>
                <w:rFonts w:ascii="Graphik Compact Medium" w:hAnsi="Graphik Compact Medium"/>
                <w:color w:val="FF3A53" w:themeColor="accent1"/>
                <w:sz w:val="56"/>
                <w:szCs w:val="56"/>
              </w:rPr>
              <w:t>and benefits of the role</w:t>
            </w:r>
          </w:p>
        </w:tc>
      </w:tr>
    </w:tbl>
    <w:p w14:paraId="107975BE" w14:textId="77777777" w:rsidR="00684A51" w:rsidRDefault="00684A51" w:rsidP="00DC5526"/>
    <w:p w14:paraId="1EA6C148" w14:textId="77777777" w:rsidR="00684A51" w:rsidRDefault="0089300A" w:rsidP="00684A51">
      <w:pPr>
        <w:pStyle w:val="Heading2"/>
      </w:pPr>
      <w:r>
        <w:t>Support provided to the role</w:t>
      </w:r>
    </w:p>
    <w:p w14:paraId="7E51B707" w14:textId="77777777" w:rsidR="00D16F4B" w:rsidRDefault="00D16F4B" w:rsidP="00D16F4B">
      <w:pPr>
        <w:rPr>
          <w:noProof/>
        </w:rPr>
      </w:pPr>
      <w:r w:rsidRPr="0076386A">
        <w:rPr>
          <w:noProof/>
        </w:rPr>
        <w:t xml:space="preserve">The RCR will offer you strong support, ensuring that you are informed, feel valued, and are equipped to fulfil your role.  </w:t>
      </w:r>
    </w:p>
    <w:p w14:paraId="63203195" w14:textId="77777777" w:rsidR="00435A8A" w:rsidRDefault="00435A8A" w:rsidP="00435A8A">
      <w:pPr>
        <w:rPr>
          <w:noProof/>
        </w:rPr>
      </w:pPr>
      <w:r w:rsidRPr="0076386A">
        <w:rPr>
          <w:noProof/>
        </w:rPr>
        <w:t xml:space="preserve">This includes: </w:t>
      </w:r>
    </w:p>
    <w:p w14:paraId="651B11F8" w14:textId="77777777" w:rsidR="00435A8A" w:rsidRDefault="00435A8A" w:rsidP="00435A8A">
      <w:pPr>
        <w:pStyle w:val="ListParagraph"/>
        <w:numPr>
          <w:ilvl w:val="0"/>
          <w:numId w:val="2"/>
        </w:numPr>
        <w:rPr>
          <w:noProof/>
        </w:rPr>
      </w:pPr>
      <w:r>
        <w:rPr>
          <w:noProof/>
        </w:rPr>
        <w:t>information and administrative support provided by Professional Networks team</w:t>
      </w:r>
    </w:p>
    <w:p w14:paraId="78C5AE06" w14:textId="77777777" w:rsidR="00435A8A" w:rsidRDefault="00435A8A" w:rsidP="00435A8A">
      <w:pPr>
        <w:pStyle w:val="ListParagraph"/>
        <w:numPr>
          <w:ilvl w:val="0"/>
          <w:numId w:val="2"/>
        </w:numPr>
        <w:rPr>
          <w:noProof/>
        </w:rPr>
      </w:pPr>
      <w:r w:rsidRPr="0076386A">
        <w:rPr>
          <w:noProof/>
        </w:rPr>
        <w:t>regular engagement opportunities with RCR staff and fellow Contributors</w:t>
      </w:r>
      <w:r>
        <w:rPr>
          <w:noProof/>
        </w:rPr>
        <w:t>,</w:t>
      </w:r>
    </w:p>
    <w:p w14:paraId="52B210B1" w14:textId="77777777" w:rsidR="00435A8A" w:rsidRDefault="00435A8A" w:rsidP="00435A8A">
      <w:pPr>
        <w:pStyle w:val="ListParagraph"/>
        <w:numPr>
          <w:ilvl w:val="0"/>
          <w:numId w:val="2"/>
        </w:numPr>
        <w:rPr>
          <w:noProof/>
        </w:rPr>
      </w:pPr>
      <w:r w:rsidRPr="0076386A">
        <w:rPr>
          <w:noProof/>
        </w:rPr>
        <w:t>RCR's Contributor Officer, providing high-level support for all Contributors</w:t>
      </w:r>
      <w:r>
        <w:rPr>
          <w:noProof/>
        </w:rPr>
        <w:t>,</w:t>
      </w:r>
    </w:p>
    <w:p w14:paraId="14374187" w14:textId="77777777" w:rsidR="00435A8A" w:rsidRDefault="00435A8A" w:rsidP="00435A8A">
      <w:pPr>
        <w:pStyle w:val="ListParagraph"/>
        <w:numPr>
          <w:ilvl w:val="0"/>
          <w:numId w:val="2"/>
        </w:numPr>
        <w:rPr>
          <w:noProof/>
        </w:rPr>
      </w:pPr>
      <w:r>
        <w:rPr>
          <w:noProof/>
        </w:rPr>
        <w:t>the opportunity to attend induction sessions, providing you with all relevant information to fulfil your role effectively,</w:t>
      </w:r>
    </w:p>
    <w:p w14:paraId="26D988C0" w14:textId="77777777" w:rsidR="00435A8A" w:rsidRPr="00D32A6A" w:rsidRDefault="00435A8A" w:rsidP="00435A8A">
      <w:pPr>
        <w:pStyle w:val="ListParagraph"/>
        <w:numPr>
          <w:ilvl w:val="0"/>
          <w:numId w:val="2"/>
        </w:numPr>
        <w:rPr>
          <w:noProof/>
        </w:rPr>
      </w:pPr>
      <w:r>
        <w:rPr>
          <w:noProof/>
        </w:rPr>
        <w:t>t</w:t>
      </w:r>
      <w:r w:rsidRPr="0076386A">
        <w:rPr>
          <w:noProof/>
        </w:rPr>
        <w:t xml:space="preserve">he </w:t>
      </w:r>
      <w:hyperlink r:id="rId15" w:history="1">
        <w:r w:rsidRPr="0076386A">
          <w:rPr>
            <w:rStyle w:val="Hyperlink"/>
            <w:noProof/>
          </w:rPr>
          <w:t>Contributor Code of Conduct</w:t>
        </w:r>
      </w:hyperlink>
      <w:r w:rsidRPr="0076386A">
        <w:rPr>
          <w:noProof/>
        </w:rPr>
        <w:t xml:space="preserve"> and </w:t>
      </w:r>
      <w:hyperlink r:id="rId16" w:history="1">
        <w:r w:rsidRPr="0076386A">
          <w:rPr>
            <w:rStyle w:val="Hyperlink"/>
            <w:noProof/>
          </w:rPr>
          <w:t>Contributor Handbook</w:t>
        </w:r>
      </w:hyperlink>
      <w:r w:rsidRPr="0076386A">
        <w:rPr>
          <w:noProof/>
        </w:rPr>
        <w:t xml:space="preserve">, </w:t>
      </w:r>
      <w:r>
        <w:rPr>
          <w:noProof/>
        </w:rPr>
        <w:t xml:space="preserve">which </w:t>
      </w:r>
      <w:r w:rsidRPr="0076386A">
        <w:rPr>
          <w:noProof/>
        </w:rPr>
        <w:t>provid</w:t>
      </w:r>
      <w:r>
        <w:rPr>
          <w:noProof/>
        </w:rPr>
        <w:t>e</w:t>
      </w:r>
      <w:r w:rsidRPr="0076386A">
        <w:rPr>
          <w:noProof/>
        </w:rPr>
        <w:t xml:space="preserve"> reassurance around our expectations of conduct and personal integrity.</w:t>
      </w:r>
    </w:p>
    <w:p w14:paraId="2A10FA1E" w14:textId="77777777" w:rsidR="00D16F4B" w:rsidRDefault="00D64DA4" w:rsidP="002318CC">
      <w:pPr>
        <w:pStyle w:val="Heading2"/>
        <w:rPr>
          <w:noProof/>
        </w:rPr>
      </w:pPr>
      <w:r>
        <w:rPr>
          <w:noProof/>
        </w:rPr>
        <mc:AlternateContent>
          <mc:Choice Requires="wps">
            <w:drawing>
              <wp:anchor distT="45720" distB="45720" distL="114300" distR="114300" simplePos="0" relativeHeight="251658250" behindDoc="0" locked="0" layoutInCell="1" allowOverlap="1" wp14:anchorId="41302BC0" wp14:editId="5D662881">
                <wp:simplePos x="0" y="0"/>
                <wp:positionH relativeFrom="column">
                  <wp:posOffset>0</wp:posOffset>
                </wp:positionH>
                <wp:positionV relativeFrom="page">
                  <wp:posOffset>4343087</wp:posOffset>
                </wp:positionV>
                <wp:extent cx="1896745" cy="340995"/>
                <wp:effectExtent l="0" t="0" r="0" b="1905"/>
                <wp:wrapNone/>
                <wp:docPr id="1540966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340995"/>
                        </a:xfrm>
                        <a:prstGeom prst="rect">
                          <a:avLst/>
                        </a:prstGeom>
                        <a:noFill/>
                        <a:ln w="9525">
                          <a:noFill/>
                          <a:miter lim="800000"/>
                          <a:headEnd/>
                          <a:tailEnd/>
                        </a:ln>
                      </wps:spPr>
                      <wps:txbx>
                        <w:txbxContent>
                          <w:p w14:paraId="52F96CC0" w14:textId="77777777" w:rsidR="00D64DA4" w:rsidRPr="009766EA" w:rsidRDefault="00D64DA4" w:rsidP="00D64DA4">
                            <w:pPr>
                              <w:rPr>
                                <w:sz w:val="28"/>
                                <w:szCs w:val="28"/>
                              </w:rPr>
                            </w:pPr>
                            <w:r w:rsidRPr="009766EA">
                              <w:rPr>
                                <w:b/>
                                <w:bCs/>
                                <w:color w:val="2D053C" w:themeColor="text2"/>
                                <w:sz w:val="28"/>
                                <w:szCs w:val="28"/>
                              </w:rPr>
                              <w:t>Benefits of the role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02BC0" id="_x0000_s1027" type="#_x0000_t202" style="position:absolute;margin-left:0;margin-top:342pt;width:149.35pt;height:26.8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" filled="f" stroked="f">
                <v:textbox>
                  <w:txbxContent>
                    <w:p w14:paraId="52F96CC0" w14:textId="77777777" w:rsidR="00D64DA4" w:rsidRPr="009766EA" w:rsidRDefault="00D64DA4" w:rsidP="00D64DA4">
                      <w:pPr>
                        <w:rPr>
                          <w:sz w:val="28"/>
                          <w:szCs w:val="28"/>
                        </w:rPr>
                      </w:pPr>
                      <w:r w:rsidRPr="009766EA">
                        <w:rPr>
                          <w:b/>
                          <w:bCs/>
                          <w:color w:val="2D053C" w:themeColor="text2"/>
                          <w:sz w:val="28"/>
                          <w:szCs w:val="28"/>
                        </w:rPr>
                        <w:t>Benefits of the role</w:t>
                      </w:r>
                    </w:p>
                  </w:txbxContent>
                </v:textbox>
                <w10:wrap anchory="page"/>
              </v:shape>
            </w:pict>
          </mc:Fallback>
        </mc:AlternateContent>
      </w:r>
    </w:p>
    <w:p w14:paraId="68582232" w14:textId="77777777" w:rsidR="002318CC" w:rsidRPr="002318CC" w:rsidRDefault="00D16F4B" w:rsidP="002318CC">
      <w:pPr>
        <w:pStyle w:val="Heading2"/>
      </w:pPr>
      <w:r>
        <w:rPr>
          <w:noProof/>
        </w:rPr>
        <w:drawing>
          <wp:anchor distT="0" distB="0" distL="114300" distR="114300" simplePos="0" relativeHeight="251658245" behindDoc="0" locked="0" layoutInCell="1" allowOverlap="1" wp14:anchorId="1A119693" wp14:editId="79E7527B">
            <wp:simplePos x="0" y="0"/>
            <wp:positionH relativeFrom="column">
              <wp:posOffset>-900430</wp:posOffset>
            </wp:positionH>
            <wp:positionV relativeFrom="page">
              <wp:posOffset>4711700</wp:posOffset>
            </wp:positionV>
            <wp:extent cx="7562215" cy="5229225"/>
            <wp:effectExtent l="0" t="0" r="635" b="9525"/>
            <wp:wrapNone/>
            <wp:docPr id="1415793831"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93831" name="Picture 5" descr="A screenshot of a computer&#10;&#10;AI-generated content may be incorrect."/>
                    <pic:cNvPicPr/>
                  </pic:nvPicPr>
                  <pic:blipFill rotWithShape="1">
                    <a:blip r:embed="rId17" cstate="print">
                      <a:extLst>
                        <a:ext uri="{28A0092B-C50C-407E-A947-70E740481C1C}">
                          <a14:useLocalDpi xmlns:a14="http://schemas.microsoft.com/office/drawing/2010/main" val="0"/>
                        </a:ext>
                      </a:extLst>
                    </a:blip>
                    <a:srcRect t="1452" b="29395"/>
                    <a:stretch>
                      <a:fillRect/>
                    </a:stretch>
                  </pic:blipFill>
                  <pic:spPr bwMode="auto">
                    <a:xfrm>
                      <a:off x="0" y="0"/>
                      <a:ext cx="7562215" cy="522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24B514" w14:textId="77777777" w:rsidR="00C03EA2" w:rsidRDefault="00C03EA2" w:rsidP="00EF7DF0">
      <w:pPr>
        <w:pStyle w:val="Heading2"/>
        <w:rPr>
          <w:noProof/>
        </w:rPr>
      </w:pPr>
    </w:p>
    <w:p w14:paraId="53437CBB" w14:textId="77777777" w:rsidR="00684A51" w:rsidRDefault="00684A51" w:rsidP="00EF7DF0">
      <w:pPr>
        <w:pStyle w:val="Heading2"/>
      </w:pPr>
      <w:r>
        <w:br w:type="page"/>
      </w:r>
    </w:p>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5F43A9" w14:paraId="024A86A6" w14:textId="77777777" w:rsidTr="00BA0D40">
        <w:trPr>
          <w:cnfStyle w:val="100000000000" w:firstRow="1" w:lastRow="0" w:firstColumn="0" w:lastColumn="0" w:oddVBand="0" w:evenVBand="0" w:oddHBand="0" w:evenHBand="0" w:firstRowFirstColumn="0" w:firstRowLastColumn="0" w:lastRowFirstColumn="0" w:lastRowLastColumn="0"/>
          <w:trHeight w:val="431"/>
        </w:trPr>
        <w:tc>
          <w:tcPr>
            <w:tcW w:w="992" w:type="dxa"/>
          </w:tcPr>
          <w:p w14:paraId="5F15022D" w14:textId="77777777" w:rsidR="005F43A9" w:rsidRPr="005F43A9" w:rsidRDefault="005F43A9" w:rsidP="004C0EB9">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lastRenderedPageBreak/>
              <w:t>0</w:t>
            </w:r>
            <w:r w:rsidR="00BA0D40">
              <w:rPr>
                <w:rFonts w:ascii="Graphik Compact Medium" w:hAnsi="Graphik Compact Medium"/>
                <w:color w:val="FF3A53" w:themeColor="accent1"/>
                <w:sz w:val="56"/>
                <w:szCs w:val="56"/>
              </w:rPr>
              <w:t>6</w:t>
            </w:r>
          </w:p>
        </w:tc>
        <w:tc>
          <w:tcPr>
            <w:tcW w:w="10348" w:type="dxa"/>
          </w:tcPr>
          <w:p w14:paraId="440155EF" w14:textId="77777777" w:rsidR="005F43A9" w:rsidRPr="005F43A9" w:rsidRDefault="005F43A9" w:rsidP="004C0EB9">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Application process</w:t>
            </w:r>
          </w:p>
        </w:tc>
      </w:tr>
    </w:tbl>
    <w:p w14:paraId="001C3319" w14:textId="77777777" w:rsidR="005D3979" w:rsidRDefault="005D3979" w:rsidP="005D3979">
      <w:pPr>
        <w:pStyle w:val="Heading2"/>
      </w:pPr>
    </w:p>
    <w:p w14:paraId="54E100AD" w14:textId="77777777" w:rsidR="002F3B0B" w:rsidRDefault="002F3B0B" w:rsidP="002F3B0B">
      <w:pPr>
        <w:pStyle w:val="Heading2"/>
      </w:pPr>
      <w:r>
        <w:t>How to apply</w:t>
      </w:r>
    </w:p>
    <w:p w14:paraId="2BBC6636" w14:textId="0C052E02" w:rsidR="00435A8A" w:rsidRPr="00790CE2" w:rsidRDefault="00435A8A" w:rsidP="002F3B0B">
      <w:pPr>
        <w:pStyle w:val="Heading2"/>
        <w:rPr>
          <w:b w:val="0"/>
          <w:bCs w:val="0"/>
          <w:color w:val="auto"/>
          <w:sz w:val="22"/>
          <w:szCs w:val="22"/>
        </w:rPr>
      </w:pPr>
      <w:r w:rsidRPr="00790CE2">
        <w:rPr>
          <w:b w:val="0"/>
          <w:bCs w:val="0"/>
          <w:color w:val="auto"/>
          <w:sz w:val="22"/>
          <w:szCs w:val="22"/>
        </w:rPr>
        <w:t xml:space="preserve">Please submit a CV and brief covering letter to </w:t>
      </w:r>
      <w:hyperlink r:id="rId18" w:history="1">
        <w:r w:rsidRPr="00790CE2">
          <w:rPr>
            <w:b w:val="0"/>
            <w:bCs w:val="0"/>
            <w:color w:val="auto"/>
            <w:sz w:val="22"/>
            <w:szCs w:val="22"/>
          </w:rPr>
          <w:t>mentoring@rcr.ac.uk</w:t>
        </w:r>
      </w:hyperlink>
      <w:r w:rsidRPr="00790CE2">
        <w:rPr>
          <w:b w:val="0"/>
          <w:bCs w:val="0"/>
          <w:color w:val="auto"/>
          <w:sz w:val="22"/>
          <w:szCs w:val="22"/>
        </w:rPr>
        <w:t xml:space="preserve"> by </w:t>
      </w:r>
      <w:r w:rsidR="00210AE9">
        <w:rPr>
          <w:b w:val="0"/>
          <w:bCs w:val="0"/>
          <w:color w:val="auto"/>
          <w:sz w:val="22"/>
          <w:szCs w:val="22"/>
        </w:rPr>
        <w:t>Friday 22</w:t>
      </w:r>
      <w:r w:rsidR="00210AE9" w:rsidRPr="00210AE9">
        <w:rPr>
          <w:b w:val="0"/>
          <w:bCs w:val="0"/>
          <w:color w:val="auto"/>
          <w:sz w:val="22"/>
          <w:szCs w:val="22"/>
          <w:vertAlign w:val="superscript"/>
        </w:rPr>
        <w:t>nd</w:t>
      </w:r>
      <w:r w:rsidR="00210AE9">
        <w:rPr>
          <w:b w:val="0"/>
          <w:bCs w:val="0"/>
          <w:color w:val="auto"/>
          <w:sz w:val="22"/>
          <w:szCs w:val="22"/>
        </w:rPr>
        <w:t xml:space="preserve"> May 2026.</w:t>
      </w:r>
    </w:p>
    <w:p w14:paraId="569063C2" w14:textId="77777777" w:rsidR="00435A8A" w:rsidRDefault="00435A8A" w:rsidP="002F3B0B">
      <w:pPr>
        <w:pStyle w:val="Heading2"/>
      </w:pPr>
    </w:p>
    <w:p w14:paraId="6971400D" w14:textId="13FC7139" w:rsidR="002F3B0B" w:rsidRDefault="002F3B0B" w:rsidP="002F3B0B">
      <w:pPr>
        <w:pStyle w:val="Heading2"/>
      </w:pPr>
      <w:r>
        <w:t>Our commitment to Equality, Diversity, and Inclusion</w:t>
      </w:r>
    </w:p>
    <w:p w14:paraId="38B32BA8" w14:textId="77777777" w:rsidR="002F3B0B" w:rsidRPr="009B2E81" w:rsidRDefault="002F3B0B" w:rsidP="002F3B0B">
      <w:r w:rsidRPr="00B275C2">
        <w:t xml:space="preserve">We are committed to actively fostering an inclusive culture at the RCR.  We uphold a commitment to building a Contributor group that reflects the diversity of our global community, and therefore we actively welcome applications from individuals from under-represented groups and diverse backgrounds. We are also dedicated to making reasonable adjustments, for example, offering documents in alternative formats to accommodate neurodiversity. If you would like to discuss this further, please contact the Contributor Officer: </w:t>
      </w:r>
      <w:hyperlink r:id="rId19" w:history="1">
        <w:r w:rsidRPr="007576DC">
          <w:rPr>
            <w:rStyle w:val="Hyperlink"/>
          </w:rPr>
          <w:t>contributors@rcr.ac.uk</w:t>
        </w:r>
      </w:hyperlink>
      <w:r>
        <w:t xml:space="preserve"> </w:t>
      </w:r>
    </w:p>
    <w:p w14:paraId="4C9EAC50" w14:textId="77777777" w:rsidR="002F3B0B" w:rsidRDefault="002F3B0B" w:rsidP="002F3B0B">
      <w:pPr>
        <w:pStyle w:val="Heading2"/>
      </w:pPr>
      <w:r>
        <w:t>Important information for Contributors</w:t>
      </w:r>
    </w:p>
    <w:p w14:paraId="7E45628F" w14:textId="77777777" w:rsidR="002F3B0B" w:rsidRDefault="002F3B0B" w:rsidP="002F3B0B">
      <w:pPr>
        <w:pStyle w:val="ListParagraph"/>
      </w:pPr>
      <w:r>
        <w:t xml:space="preserve">We encourage you to explore the </w:t>
      </w:r>
      <w:hyperlink r:id="rId20" w:history="1">
        <w:r w:rsidRPr="0076386A">
          <w:rPr>
            <w:rStyle w:val="Hyperlink"/>
            <w:noProof/>
          </w:rPr>
          <w:t>Contributor Code of Conduct</w:t>
        </w:r>
      </w:hyperlink>
      <w:r w:rsidRPr="0076386A">
        <w:rPr>
          <w:noProof/>
        </w:rPr>
        <w:t xml:space="preserve"> and </w:t>
      </w:r>
      <w:hyperlink r:id="rId21" w:history="1">
        <w:r w:rsidRPr="0076386A">
          <w:rPr>
            <w:rStyle w:val="Hyperlink"/>
            <w:noProof/>
          </w:rPr>
          <w:t>Contributor Handbook</w:t>
        </w:r>
      </w:hyperlink>
      <w:r>
        <w:t>.</w:t>
      </w:r>
    </w:p>
    <w:p w14:paraId="46E2FE90" w14:textId="77777777" w:rsidR="002F3B0B" w:rsidRDefault="002F3B0B" w:rsidP="002F3B0B">
      <w:pPr>
        <w:pStyle w:val="ListParagraph"/>
      </w:pPr>
      <w:r>
        <w:t xml:space="preserve">We request that all applicants complete our </w:t>
      </w:r>
      <w:hyperlink r:id="rId22" w:history="1">
        <w:r w:rsidRPr="00B57F1D">
          <w:rPr>
            <w:rStyle w:val="Hyperlink"/>
            <w:b/>
            <w:bCs/>
          </w:rPr>
          <w:t>EDI Monitoring Form</w:t>
        </w:r>
      </w:hyperlink>
      <w:r>
        <w:t xml:space="preserve">. The information you provide anonymously will help us to understand how our Contributor group represents a diverse range of experience, views and backgrounds.   Please complete the form by clicking this link: </w:t>
      </w:r>
      <w:hyperlink r:id="rId23" w:history="1">
        <w:r w:rsidRPr="00215586">
          <w:rPr>
            <w:rStyle w:val="Hyperlink"/>
          </w:rPr>
          <w:t>EDI Monitoring Form for Applicants to Contributor Roles</w:t>
        </w:r>
      </w:hyperlink>
    </w:p>
    <w:p w14:paraId="0D4CA279" w14:textId="77777777" w:rsidR="000F708A" w:rsidRPr="000F708A" w:rsidRDefault="000F708A" w:rsidP="000F708A">
      <w:pPr>
        <w:pStyle w:val="ListParagraph"/>
        <w:rPr>
          <w:color w:val="FF3A53" w:themeColor="accent1"/>
        </w:rPr>
      </w:pPr>
      <w:r w:rsidRPr="00D0347B">
        <w:t>All data will be handled in accordance with our data protection policy and membership privacy notice</w:t>
      </w:r>
      <w:r>
        <w:t>.</w:t>
      </w:r>
    </w:p>
    <w:p w14:paraId="5001AC5C" w14:textId="77777777" w:rsidR="002F3B0B" w:rsidRDefault="002F3B0B" w:rsidP="002F3B0B">
      <w:pPr>
        <w:pStyle w:val="ListParagraph"/>
      </w:pPr>
      <w:r>
        <w:t xml:space="preserve">Please note that you may be required to complete a ‘Declaration of conflict of interest’ form. </w:t>
      </w:r>
    </w:p>
    <w:p w14:paraId="6B3E2C4C" w14:textId="77777777" w:rsidR="002F3B0B" w:rsidRPr="0097149D" w:rsidRDefault="002F3B0B" w:rsidP="002F3B0B">
      <w:pPr>
        <w:pStyle w:val="ListParagraph"/>
        <w:rPr>
          <w:rStyle w:val="Hyperlink"/>
        </w:rPr>
      </w:pPr>
      <w:r>
        <w:t xml:space="preserve">For more general queries about the role of an RCR Contributor, please email </w:t>
      </w:r>
      <w:r>
        <w:rPr>
          <w:color w:val="FF3A53" w:themeColor="accent1"/>
        </w:rPr>
        <w:fldChar w:fldCharType="begin"/>
      </w:r>
      <w:r>
        <w:rPr>
          <w:color w:val="FF3A53" w:themeColor="accent1"/>
        </w:rPr>
        <w:instrText>HYPERLINK "mailto:contributors@rcr.ac.uk"</w:instrText>
      </w:r>
      <w:r>
        <w:rPr>
          <w:color w:val="FF3A53" w:themeColor="accent1"/>
        </w:rPr>
      </w:r>
      <w:r>
        <w:rPr>
          <w:color w:val="FF3A53" w:themeColor="accent1"/>
        </w:rPr>
        <w:fldChar w:fldCharType="separate"/>
      </w:r>
      <w:r w:rsidRPr="0097149D">
        <w:rPr>
          <w:rStyle w:val="Hyperlink"/>
        </w:rPr>
        <w:t>contributors@rcr.ac.uk</w:t>
      </w:r>
    </w:p>
    <w:p w14:paraId="4B364882" w14:textId="77777777" w:rsidR="002F3B0B" w:rsidRDefault="002F3B0B" w:rsidP="002F3B0B">
      <w:pPr>
        <w:rPr>
          <w:color w:val="FF3A53" w:themeColor="accent1"/>
        </w:rPr>
      </w:pPr>
      <w:r>
        <w:rPr>
          <w:color w:val="FF3A53" w:themeColor="accent1"/>
        </w:rPr>
        <w:fldChar w:fldCharType="end"/>
      </w:r>
    </w:p>
    <w:p w14:paraId="7C888874" w14:textId="77777777" w:rsidR="002F3B0B" w:rsidRDefault="002F3B0B" w:rsidP="002F3B0B"/>
    <w:p w14:paraId="1CE7B331" w14:textId="77777777" w:rsidR="002F3B0B" w:rsidRDefault="002F3B0B" w:rsidP="002F3B0B"/>
    <w:p w14:paraId="7FD22BC0" w14:textId="77777777" w:rsidR="002F3B0B" w:rsidRDefault="002F3B0B" w:rsidP="002F3B0B">
      <w:r>
        <w:rPr>
          <w:noProof/>
        </w:rPr>
        <mc:AlternateContent>
          <mc:Choice Requires="wps">
            <w:drawing>
              <wp:anchor distT="45720" distB="45720" distL="114300" distR="114300" simplePos="0" relativeHeight="251658248" behindDoc="0" locked="0" layoutInCell="1" allowOverlap="1" wp14:anchorId="6AB8A21E" wp14:editId="48304578">
                <wp:simplePos x="0" y="0"/>
                <wp:positionH relativeFrom="column">
                  <wp:posOffset>-53340</wp:posOffset>
                </wp:positionH>
                <wp:positionV relativeFrom="page">
                  <wp:posOffset>8023860</wp:posOffset>
                </wp:positionV>
                <wp:extent cx="6372860" cy="1924050"/>
                <wp:effectExtent l="0" t="0" r="0" b="0"/>
                <wp:wrapNone/>
                <wp:docPr id="797683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860" cy="1924050"/>
                        </a:xfrm>
                        <a:prstGeom prst="rect">
                          <a:avLst/>
                        </a:prstGeom>
                        <a:noFill/>
                        <a:ln w="9525">
                          <a:noFill/>
                          <a:miter lim="800000"/>
                          <a:headEnd/>
                          <a:tailEnd/>
                        </a:ln>
                      </wps:spPr>
                      <wps:txbx>
                        <w:txbxContent>
                          <w:p w14:paraId="08EBF950" w14:textId="77777777" w:rsidR="002F3B0B" w:rsidRPr="00A403A7" w:rsidRDefault="002F3B0B" w:rsidP="002F3B0B">
                            <w:pPr>
                              <w:spacing w:after="360"/>
                              <w:rPr>
                                <w:b/>
                                <w:bCs/>
                                <w:i/>
                                <w:iCs/>
                                <w:color w:val="2D053C" w:themeColor="text2"/>
                                <w:sz w:val="26"/>
                                <w:szCs w:val="26"/>
                              </w:rPr>
                            </w:pPr>
                            <w:r w:rsidRPr="00A403A7">
                              <w:rPr>
                                <w:b/>
                                <w:bCs/>
                                <w:i/>
                                <w:iCs/>
                                <w:color w:val="2D053C" w:themeColor="text2"/>
                                <w:sz w:val="26"/>
                                <w:szCs w:val="26"/>
                              </w:rPr>
                              <w:t>“It’s a great network of colleagues and individuals who share similar interests in education and training.”</w:t>
                            </w:r>
                          </w:p>
                          <w:p w14:paraId="5FC8156D" w14:textId="77777777" w:rsidR="002F3B0B" w:rsidRPr="00A403A7" w:rsidRDefault="002F3B0B" w:rsidP="002F3B0B">
                            <w:pPr>
                              <w:spacing w:after="360"/>
                              <w:rPr>
                                <w:b/>
                                <w:bCs/>
                                <w:i/>
                                <w:iCs/>
                                <w:color w:val="2D053C" w:themeColor="text2"/>
                                <w:sz w:val="26"/>
                                <w:szCs w:val="26"/>
                              </w:rPr>
                            </w:pPr>
                            <w:r w:rsidRPr="00A403A7">
                              <w:rPr>
                                <w:b/>
                                <w:bCs/>
                                <w:i/>
                                <w:iCs/>
                                <w:color w:val="2D053C" w:themeColor="text2"/>
                                <w:sz w:val="26"/>
                                <w:szCs w:val="26"/>
                              </w:rPr>
                              <w:t>“One of the best things I do! Great group of colleagues.”</w:t>
                            </w:r>
                          </w:p>
                          <w:p w14:paraId="19EAEC9D" w14:textId="77777777" w:rsidR="002F3B0B" w:rsidRPr="00A403A7" w:rsidRDefault="002F3B0B" w:rsidP="002F3B0B">
                            <w:pPr>
                              <w:spacing w:after="360"/>
                              <w:rPr>
                                <w:b/>
                                <w:bCs/>
                                <w:i/>
                                <w:iCs/>
                                <w:color w:val="2D053C" w:themeColor="text2"/>
                                <w:sz w:val="26"/>
                                <w:szCs w:val="26"/>
                              </w:rPr>
                            </w:pPr>
                            <w:r w:rsidRPr="00A403A7">
                              <w:rPr>
                                <w:b/>
                                <w:bCs/>
                                <w:i/>
                                <w:iCs/>
                                <w:color w:val="2D053C" w:themeColor="text2"/>
                                <w:sz w:val="26"/>
                                <w:szCs w:val="26"/>
                              </w:rPr>
                              <w:t>“An opportunity to work with some inspirational individuals &amp; learn a lot about our specialty.”</w:t>
                            </w:r>
                          </w:p>
                          <w:p w14:paraId="6483F9BB" w14:textId="77777777" w:rsidR="002F3B0B" w:rsidRPr="00A403A7" w:rsidRDefault="002F3B0B" w:rsidP="002F3B0B">
                            <w:pPr>
                              <w:rPr>
                                <w:b/>
                                <w:bCs/>
                                <w:i/>
                                <w:iCs/>
                                <w:color w:val="2D053C" w:themeColor="text2"/>
                                <w:sz w:val="26"/>
                                <w:szCs w:val="26"/>
                              </w:rPr>
                            </w:pPr>
                            <w:r w:rsidRPr="00A403A7">
                              <w:rPr>
                                <w:b/>
                                <w:bCs/>
                                <w:i/>
                                <w:iCs/>
                                <w:color w:val="2D053C" w:themeColor="text2"/>
                                <w:sz w:val="26"/>
                                <w:szCs w:val="26"/>
                              </w:rPr>
                              <w:t>“I found it interesting, personally developmental and hugely collaborative.”</w:t>
                            </w:r>
                          </w:p>
                          <w:p w14:paraId="36106BB4" w14:textId="77777777" w:rsidR="002F3B0B" w:rsidRDefault="002F3B0B" w:rsidP="002F3B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8A21E" id="_x0000_s1028" type="#_x0000_t202" style="position:absolute;margin-left:-4.2pt;margin-top:631.8pt;width:501.8pt;height:151.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" filled="f" stroked="f">
                <v:textbox>
                  <w:txbxContent>
                    <w:p w14:paraId="08EBF950" w14:textId="77777777" w:rsidR="002F3B0B" w:rsidRPr="00A403A7" w:rsidRDefault="002F3B0B" w:rsidP="002F3B0B">
                      <w:pPr>
                        <w:spacing w:after="360"/>
                        <w:rPr>
                          <w:b/>
                          <w:bCs/>
                          <w:i/>
                          <w:iCs/>
                          <w:color w:val="2D053C" w:themeColor="text2"/>
                          <w:sz w:val="26"/>
                          <w:szCs w:val="26"/>
                        </w:rPr>
                      </w:pPr>
                      <w:r w:rsidRPr="00A403A7">
                        <w:rPr>
                          <w:b/>
                          <w:bCs/>
                          <w:i/>
                          <w:iCs/>
                          <w:color w:val="2D053C" w:themeColor="text2"/>
                          <w:sz w:val="26"/>
                          <w:szCs w:val="26"/>
                        </w:rPr>
                        <w:t>“It’s a great network of colleagues and individuals who share similar interests in education and training.”</w:t>
                      </w:r>
                    </w:p>
                    <w:p w14:paraId="5FC8156D" w14:textId="77777777" w:rsidR="002F3B0B" w:rsidRPr="00A403A7" w:rsidRDefault="002F3B0B" w:rsidP="002F3B0B">
                      <w:pPr>
                        <w:spacing w:after="360"/>
                        <w:rPr>
                          <w:b/>
                          <w:bCs/>
                          <w:i/>
                          <w:iCs/>
                          <w:color w:val="2D053C" w:themeColor="text2"/>
                          <w:sz w:val="26"/>
                          <w:szCs w:val="26"/>
                        </w:rPr>
                      </w:pPr>
                      <w:r w:rsidRPr="00A403A7">
                        <w:rPr>
                          <w:b/>
                          <w:bCs/>
                          <w:i/>
                          <w:iCs/>
                          <w:color w:val="2D053C" w:themeColor="text2"/>
                          <w:sz w:val="26"/>
                          <w:szCs w:val="26"/>
                        </w:rPr>
                        <w:t>“One of the best things I do! Great group of colleagues.”</w:t>
                      </w:r>
                    </w:p>
                    <w:p w14:paraId="19EAEC9D" w14:textId="77777777" w:rsidR="002F3B0B" w:rsidRPr="00A403A7" w:rsidRDefault="002F3B0B" w:rsidP="002F3B0B">
                      <w:pPr>
                        <w:spacing w:after="360"/>
                        <w:rPr>
                          <w:b/>
                          <w:bCs/>
                          <w:i/>
                          <w:iCs/>
                          <w:color w:val="2D053C" w:themeColor="text2"/>
                          <w:sz w:val="26"/>
                          <w:szCs w:val="26"/>
                        </w:rPr>
                      </w:pPr>
                      <w:r w:rsidRPr="00A403A7">
                        <w:rPr>
                          <w:b/>
                          <w:bCs/>
                          <w:i/>
                          <w:iCs/>
                          <w:color w:val="2D053C" w:themeColor="text2"/>
                          <w:sz w:val="26"/>
                          <w:szCs w:val="26"/>
                        </w:rPr>
                        <w:t>“An opportunity to work with some inspirational individuals &amp; learn a lot about our specialty.”</w:t>
                      </w:r>
                    </w:p>
                    <w:p w14:paraId="6483F9BB" w14:textId="77777777" w:rsidR="002F3B0B" w:rsidRPr="00A403A7" w:rsidRDefault="002F3B0B" w:rsidP="002F3B0B">
                      <w:pPr>
                        <w:rPr>
                          <w:b/>
                          <w:bCs/>
                          <w:i/>
                          <w:iCs/>
                          <w:color w:val="2D053C" w:themeColor="text2"/>
                          <w:sz w:val="26"/>
                          <w:szCs w:val="26"/>
                        </w:rPr>
                      </w:pPr>
                      <w:r w:rsidRPr="00A403A7">
                        <w:rPr>
                          <w:b/>
                          <w:bCs/>
                          <w:i/>
                          <w:iCs/>
                          <w:color w:val="2D053C" w:themeColor="text2"/>
                          <w:sz w:val="26"/>
                          <w:szCs w:val="26"/>
                        </w:rPr>
                        <w:t>“I found it interesting, personally developmental and hugely collaborative.”</w:t>
                      </w:r>
                    </w:p>
                    <w:p w14:paraId="36106BB4" w14:textId="77777777" w:rsidR="002F3B0B" w:rsidRDefault="002F3B0B" w:rsidP="002F3B0B"/>
                  </w:txbxContent>
                </v:textbox>
                <w10:wrap anchory="page"/>
              </v:shape>
            </w:pict>
          </mc:Fallback>
        </mc:AlternateContent>
      </w:r>
      <w:r>
        <w:rPr>
          <w:noProof/>
        </w:rPr>
        <w:drawing>
          <wp:anchor distT="0" distB="0" distL="114300" distR="114300" simplePos="0" relativeHeight="251658247" behindDoc="1" locked="0" layoutInCell="1" allowOverlap="1" wp14:anchorId="7EE5EDFF" wp14:editId="38ADDC24">
            <wp:simplePos x="0" y="0"/>
            <wp:positionH relativeFrom="column">
              <wp:posOffset>-591983</wp:posOffset>
            </wp:positionH>
            <wp:positionV relativeFrom="page">
              <wp:posOffset>8041005</wp:posOffset>
            </wp:positionV>
            <wp:extent cx="442595" cy="403860"/>
            <wp:effectExtent l="0" t="0" r="0" b="0"/>
            <wp:wrapNone/>
            <wp:docPr id="155707229" name="Picture 7" descr="A red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7229" name="Picture 7" descr="A red text on a black background&#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2595" cy="40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E5537F" w14:textId="77777777" w:rsidR="002F3B0B" w:rsidRDefault="002F3B0B" w:rsidP="002F3B0B"/>
    <w:p w14:paraId="44C0F498" w14:textId="77777777" w:rsidR="002F3B0B" w:rsidRDefault="002F3B0B" w:rsidP="002F3B0B"/>
    <w:p w14:paraId="397453AB" w14:textId="77777777" w:rsidR="002F3B0B" w:rsidRDefault="002F3B0B" w:rsidP="002F3B0B"/>
    <w:p w14:paraId="3EBAA8E7" w14:textId="77777777" w:rsidR="00FF7BCF" w:rsidRDefault="00FF7BCF" w:rsidP="00FF7BCF"/>
    <w:p w14:paraId="19EE8155" w14:textId="77777777" w:rsidR="00CC0073" w:rsidRDefault="00CC0073" w:rsidP="005D3979"/>
    <w:p w14:paraId="6DE4646E" w14:textId="77777777" w:rsidR="00D00CF1" w:rsidRDefault="00B65B6B" w:rsidP="005D3979">
      <w:r>
        <w:rPr>
          <w:noProof/>
        </w:rPr>
        <w:lastRenderedPageBreak/>
        <mc:AlternateContent>
          <mc:Choice Requires="wps">
            <w:drawing>
              <wp:anchor distT="45720" distB="45720" distL="114300" distR="114300" simplePos="0" relativeHeight="251658243" behindDoc="0" locked="0" layoutInCell="1" allowOverlap="1" wp14:anchorId="0101907B" wp14:editId="062E4643">
                <wp:simplePos x="0" y="0"/>
                <wp:positionH relativeFrom="column">
                  <wp:posOffset>-608330</wp:posOffset>
                </wp:positionH>
                <wp:positionV relativeFrom="page">
                  <wp:posOffset>431165</wp:posOffset>
                </wp:positionV>
                <wp:extent cx="2311400" cy="17132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1713230"/>
                        </a:xfrm>
                        <a:prstGeom prst="rect">
                          <a:avLst/>
                        </a:prstGeom>
                        <a:noFill/>
                        <a:ln w="9525">
                          <a:noFill/>
                          <a:miter lim="800000"/>
                          <a:headEnd/>
                          <a:tailEnd/>
                        </a:ln>
                      </wps:spPr>
                      <wps:txbx>
                        <w:txbxContent>
                          <w:p w14:paraId="4521DCE1" w14:textId="77777777" w:rsidR="00B65B6B" w:rsidRPr="00B65B6B" w:rsidRDefault="00B65B6B" w:rsidP="00B65B6B">
                            <w:pPr>
                              <w:shd w:val="clear" w:color="auto" w:fill="2D053C" w:themeFill="text2"/>
                            </w:pPr>
                            <w:r w:rsidRPr="00B65B6B">
                              <w:t>The Royal College of Radiologists</w:t>
                            </w:r>
                            <w:r>
                              <w:t xml:space="preserve"> </w:t>
                            </w:r>
                            <w:r w:rsidRPr="00B65B6B">
                              <w:t>63 Lincoln’s Inn Fields</w:t>
                            </w:r>
                            <w:r>
                              <w:t xml:space="preserve"> </w:t>
                            </w:r>
                            <w:r>
                              <w:br/>
                            </w:r>
                            <w:r w:rsidRPr="00B65B6B">
                              <w:t>London, WC2A 3JW, UK</w:t>
                            </w:r>
                          </w:p>
                          <w:p w14:paraId="3F237184" w14:textId="77777777" w:rsidR="00B65B6B" w:rsidRPr="00B65B6B" w:rsidRDefault="00B65B6B" w:rsidP="00B65B6B">
                            <w:pPr>
                              <w:shd w:val="clear" w:color="auto" w:fill="2D053C" w:themeFill="text2"/>
                              <w:spacing w:after="0"/>
                            </w:pPr>
                            <w:r w:rsidRPr="00B65B6B">
                              <w:t>The Royal College of Radiologists</w:t>
                            </w:r>
                          </w:p>
                          <w:p w14:paraId="4DC69D42" w14:textId="77777777" w:rsidR="00B65B6B" w:rsidRPr="00B65B6B" w:rsidRDefault="00B65B6B" w:rsidP="00B65B6B">
                            <w:pPr>
                              <w:shd w:val="clear" w:color="auto" w:fill="2D053C" w:themeFill="text2"/>
                              <w:spacing w:after="0"/>
                            </w:pPr>
                            <w:r w:rsidRPr="00B65B6B">
                              <w:t>is a Charity registered with the</w:t>
                            </w:r>
                          </w:p>
                          <w:p w14:paraId="578BD1AE" w14:textId="77777777" w:rsidR="00CC0073" w:rsidRDefault="00B65B6B" w:rsidP="00B65B6B">
                            <w:pPr>
                              <w:shd w:val="clear" w:color="auto" w:fill="2D053C" w:themeFill="text2"/>
                              <w:spacing w:after="0"/>
                            </w:pPr>
                            <w:r w:rsidRPr="00B65B6B">
                              <w:t>Charity Commission No 211540.</w:t>
                            </w:r>
                          </w:p>
                          <w:p w14:paraId="29F7DED9" w14:textId="77777777" w:rsidR="00B65B6B" w:rsidRDefault="00B65B6B" w:rsidP="00B65B6B">
                            <w:pPr>
                              <w:shd w:val="clear" w:color="auto" w:fill="2D053C" w:themeFill="text2"/>
                              <w:spacing w:after="0"/>
                            </w:pPr>
                          </w:p>
                          <w:p w14:paraId="252CEE1F" w14:textId="77777777" w:rsidR="00B65B6B" w:rsidRDefault="00B65B6B" w:rsidP="00B65B6B">
                            <w:pPr>
                              <w:shd w:val="clear" w:color="auto" w:fill="2D053C" w:themeFill="text2"/>
                              <w:spacing w:after="0"/>
                            </w:pPr>
                            <w:r>
                              <w:t xml:space="preserve">© </w:t>
                            </w:r>
                            <w:r w:rsidRPr="00B65B6B">
                              <w:t>The Royal College of</w:t>
                            </w:r>
                            <w:r>
                              <w:t xml:space="preserve"> </w:t>
                            </w:r>
                            <w:r w:rsidRPr="00B65B6B">
                              <w:t>Radiologists,</w:t>
                            </w:r>
                            <w:r>
                              <w:t xml:space="preserve"> </w:t>
                            </w:r>
                            <w:r w:rsidR="007E6B04">
                              <w:t>October</w:t>
                            </w:r>
                            <w:r w:rsidRPr="00B65B6B">
                              <w:t xml:space="preserv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01907B" id="_x0000_s1029" type="#_x0000_t202" style="position:absolute;margin-left:-47.9pt;margin-top:33.95pt;width:182pt;height:134.9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" filled="f" stroked="f">
                <v:textbox style="mso-fit-shape-to-text:t">
                  <w:txbxContent>
                    <w:p w14:paraId="4521DCE1" w14:textId="77777777" w:rsidR="00B65B6B" w:rsidRPr="00B65B6B" w:rsidRDefault="00B65B6B" w:rsidP="00B65B6B">
                      <w:pPr>
                        <w:shd w:val="clear" w:color="auto" w:fill="2D053C" w:themeFill="text2"/>
                      </w:pPr>
                      <w:r w:rsidRPr="00B65B6B">
                        <w:t>The Royal College of Radiologists</w:t>
                      </w:r>
                      <w:r>
                        <w:t xml:space="preserve"> </w:t>
                      </w:r>
                      <w:r w:rsidRPr="00B65B6B">
                        <w:t>63 Lincoln’s Inn Fields</w:t>
                      </w:r>
                      <w:r>
                        <w:t xml:space="preserve"> </w:t>
                      </w:r>
                      <w:r>
                        <w:br/>
                      </w:r>
                      <w:r w:rsidRPr="00B65B6B">
                        <w:t>London, WC2A 3JW, UK</w:t>
                      </w:r>
                    </w:p>
                    <w:p w14:paraId="3F237184" w14:textId="77777777" w:rsidR="00B65B6B" w:rsidRPr="00B65B6B" w:rsidRDefault="00B65B6B" w:rsidP="00B65B6B">
                      <w:pPr>
                        <w:shd w:val="clear" w:color="auto" w:fill="2D053C" w:themeFill="text2"/>
                        <w:spacing w:after="0"/>
                      </w:pPr>
                      <w:r w:rsidRPr="00B65B6B">
                        <w:t>The Royal College of Radiologists</w:t>
                      </w:r>
                    </w:p>
                    <w:p w14:paraId="4DC69D42" w14:textId="77777777" w:rsidR="00B65B6B" w:rsidRPr="00B65B6B" w:rsidRDefault="00B65B6B" w:rsidP="00B65B6B">
                      <w:pPr>
                        <w:shd w:val="clear" w:color="auto" w:fill="2D053C" w:themeFill="text2"/>
                        <w:spacing w:after="0"/>
                      </w:pPr>
                      <w:r w:rsidRPr="00B65B6B">
                        <w:t>is a Charity registered with the</w:t>
                      </w:r>
                    </w:p>
                    <w:p w14:paraId="578BD1AE" w14:textId="77777777" w:rsidR="00CC0073" w:rsidRDefault="00B65B6B" w:rsidP="00B65B6B">
                      <w:pPr>
                        <w:shd w:val="clear" w:color="auto" w:fill="2D053C" w:themeFill="text2"/>
                        <w:spacing w:after="0"/>
                      </w:pPr>
                      <w:r w:rsidRPr="00B65B6B">
                        <w:t>Charity Commission No 211540.</w:t>
                      </w:r>
                    </w:p>
                    <w:p w14:paraId="29F7DED9" w14:textId="77777777" w:rsidR="00B65B6B" w:rsidRDefault="00B65B6B" w:rsidP="00B65B6B">
                      <w:pPr>
                        <w:shd w:val="clear" w:color="auto" w:fill="2D053C" w:themeFill="text2"/>
                        <w:spacing w:after="0"/>
                      </w:pPr>
                    </w:p>
                    <w:p w14:paraId="252CEE1F" w14:textId="77777777" w:rsidR="00B65B6B" w:rsidRDefault="00B65B6B" w:rsidP="00B65B6B">
                      <w:pPr>
                        <w:shd w:val="clear" w:color="auto" w:fill="2D053C" w:themeFill="text2"/>
                        <w:spacing w:after="0"/>
                      </w:pPr>
                      <w:r>
                        <w:t xml:space="preserve">© </w:t>
                      </w:r>
                      <w:r w:rsidRPr="00B65B6B">
                        <w:t>The Royal College of</w:t>
                      </w:r>
                      <w:r>
                        <w:t xml:space="preserve"> </w:t>
                      </w:r>
                      <w:r w:rsidRPr="00B65B6B">
                        <w:t>Radiologists,</w:t>
                      </w:r>
                      <w:r>
                        <w:t xml:space="preserve"> </w:t>
                      </w:r>
                      <w:r w:rsidR="007E6B04">
                        <w:t>October</w:t>
                      </w:r>
                      <w:r w:rsidRPr="00B65B6B">
                        <w:t xml:space="preserve"> 2025.</w:t>
                      </w:r>
                    </w:p>
                  </w:txbxContent>
                </v:textbox>
                <w10:wrap type="square" anchory="page"/>
              </v:shape>
            </w:pict>
          </mc:Fallback>
        </mc:AlternateContent>
      </w:r>
      <w:r w:rsidR="00CC0073">
        <w:rPr>
          <w:noProof/>
        </w:rPr>
        <mc:AlternateContent>
          <mc:Choice Requires="wps">
            <w:drawing>
              <wp:anchor distT="0" distB="0" distL="114300" distR="114300" simplePos="0" relativeHeight="251658240" behindDoc="0" locked="0" layoutInCell="1" allowOverlap="1" wp14:anchorId="744C13D6" wp14:editId="690ACCCD">
                <wp:simplePos x="0" y="0"/>
                <wp:positionH relativeFrom="column">
                  <wp:posOffset>-925830</wp:posOffset>
                </wp:positionH>
                <wp:positionV relativeFrom="page">
                  <wp:posOffset>-89535</wp:posOffset>
                </wp:positionV>
                <wp:extent cx="7708900" cy="10820400"/>
                <wp:effectExtent l="0" t="0" r="25400" b="19050"/>
                <wp:wrapNone/>
                <wp:docPr id="232648390" name="Rectangle 2"/>
                <wp:cNvGraphicFramePr/>
                <a:graphic xmlns:a="http://schemas.openxmlformats.org/drawingml/2006/main">
                  <a:graphicData uri="http://schemas.microsoft.com/office/word/2010/wordprocessingShape">
                    <wps:wsp>
                      <wps:cNvSpPr/>
                      <wps:spPr>
                        <a:xfrm>
                          <a:off x="0" y="0"/>
                          <a:ext cx="7708900" cy="10820400"/>
                        </a:xfrm>
                        <a:prstGeom prst="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56B84" id="Rectangle 2" o:spid="_x0000_s1026" style="position:absolute;margin-left:-72.9pt;margin-top:-7.05pt;width:607pt;height:8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" fillcolor="#2d053c [3215]" strokecolor="#2e0005 [484]" strokeweight="1pt">
                <w10:wrap anchory="page"/>
              </v:rect>
            </w:pict>
          </mc:Fallback>
        </mc:AlternateContent>
      </w:r>
    </w:p>
    <w:p w14:paraId="6DEDC5E5" w14:textId="77777777" w:rsidR="00CC0073" w:rsidRPr="00CC0073" w:rsidRDefault="00CC0073" w:rsidP="00CC0073"/>
    <w:p w14:paraId="55CDDECC" w14:textId="77777777" w:rsidR="00CC0073" w:rsidRPr="00CC0073" w:rsidRDefault="00CC0073" w:rsidP="00CC0073"/>
    <w:p w14:paraId="55E914A5" w14:textId="77777777" w:rsidR="00CC0073" w:rsidRPr="00CC0073" w:rsidRDefault="00CC0073" w:rsidP="00CC0073"/>
    <w:p w14:paraId="69C9E44B" w14:textId="77777777" w:rsidR="00CC0073" w:rsidRPr="00CC0073" w:rsidRDefault="00CC0073" w:rsidP="00CC0073"/>
    <w:p w14:paraId="0147EFBC" w14:textId="77777777" w:rsidR="00CC0073" w:rsidRPr="00CC0073" w:rsidRDefault="00CC0073" w:rsidP="00CC0073"/>
    <w:p w14:paraId="3FC4B4A5" w14:textId="77777777" w:rsidR="00CC0073" w:rsidRDefault="00CC0073" w:rsidP="00CC0073"/>
    <w:p w14:paraId="7853045E" w14:textId="77777777" w:rsidR="00CC0073" w:rsidRPr="00CC0073" w:rsidRDefault="00CC0073" w:rsidP="00CC0073">
      <w:pPr>
        <w:tabs>
          <w:tab w:val="left" w:pos="2400"/>
        </w:tabs>
      </w:pPr>
      <w:r>
        <w:rPr>
          <w:noProof/>
        </w:rPr>
        <w:drawing>
          <wp:anchor distT="0" distB="0" distL="114300" distR="114300" simplePos="0" relativeHeight="251658242" behindDoc="0" locked="0" layoutInCell="1" allowOverlap="1" wp14:anchorId="4DC90C60" wp14:editId="34EC9558">
            <wp:simplePos x="0" y="0"/>
            <wp:positionH relativeFrom="column">
              <wp:posOffset>-889635</wp:posOffset>
            </wp:positionH>
            <wp:positionV relativeFrom="paragraph">
              <wp:posOffset>5080000</wp:posOffset>
            </wp:positionV>
            <wp:extent cx="13399135" cy="3098800"/>
            <wp:effectExtent l="0" t="0" r="0" b="6350"/>
            <wp:wrapNone/>
            <wp:docPr id="1632857712" name="Picture 3" descr="A white lin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57712" name="Picture 3" descr="A white line on a black background&#10;&#10;AI-generated content may be incorrect."/>
                    <pic:cNvPicPr/>
                  </pic:nvPicPr>
                  <pic:blipFill>
                    <a:blip r:embed="rId25">
                      <a:alphaModFix amt="50000"/>
                      <a:extLst>
                        <a:ext uri="{28A0092B-C50C-407E-A947-70E740481C1C}">
                          <a14:useLocalDpi xmlns:a14="http://schemas.microsoft.com/office/drawing/2010/main" val="0"/>
                        </a:ext>
                      </a:extLst>
                    </a:blip>
                    <a:stretch>
                      <a:fillRect/>
                    </a:stretch>
                  </pic:blipFill>
                  <pic:spPr>
                    <a:xfrm>
                      <a:off x="0" y="0"/>
                      <a:ext cx="13399135" cy="3098800"/>
                    </a:xfrm>
                    <a:prstGeom prst="rect">
                      <a:avLst/>
                    </a:prstGeom>
                  </pic:spPr>
                </pic:pic>
              </a:graphicData>
            </a:graphic>
            <wp14:sizeRelH relativeFrom="page">
              <wp14:pctWidth>0</wp14:pctWidth>
            </wp14:sizeRelH>
            <wp14:sizeRelV relativeFrom="page">
              <wp14:pctHeight>0</wp14:pctHeight>
            </wp14:sizeRelV>
          </wp:anchor>
        </w:drawing>
      </w:r>
      <w:r>
        <w:tab/>
      </w:r>
    </w:p>
    <w:sectPr w:rsidR="00CC0073" w:rsidRPr="00CC0073" w:rsidSect="00C3748B">
      <w:footerReference w:type="default" r:id="rId26"/>
      <w:headerReference w:type="first" r:id="rId27"/>
      <w:pgSz w:w="11906" w:h="16838"/>
      <w:pgMar w:top="680" w:right="720" w:bottom="720" w:left="1418" w:header="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F0CBC" w14:textId="77777777" w:rsidR="00712D3E" w:rsidRDefault="00712D3E" w:rsidP="00DC5526">
      <w:r>
        <w:separator/>
      </w:r>
    </w:p>
  </w:endnote>
  <w:endnote w:type="continuationSeparator" w:id="0">
    <w:p w14:paraId="3FFF1942" w14:textId="77777777" w:rsidR="00712D3E" w:rsidRDefault="00712D3E" w:rsidP="00DC5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raphik Compact Medium">
    <w:altName w:val="Calibri"/>
    <w:panose1 w:val="00000000000000000000"/>
    <w:charset w:val="00"/>
    <w:family w:val="modern"/>
    <w:notTrueType/>
    <w:pitch w:val="variable"/>
    <w:sig w:usb0="A000002F" w:usb1="4000045A" w:usb2="00000000" w:usb3="00000000" w:csb0="00000093"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11340" w:type="dxa"/>
      <w:tblInd w:w="-1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gridCol w:w="992"/>
    </w:tblGrid>
    <w:tr w:rsidR="00BB4B7F" w:rsidRPr="00BB4B7F" w14:paraId="6EA85BAA" w14:textId="77777777" w:rsidTr="00BB4B7F">
      <w:tc>
        <w:tcPr>
          <w:tcW w:w="10348" w:type="dxa"/>
        </w:tcPr>
        <w:p w14:paraId="50C213A6" w14:textId="089E8AFC" w:rsidR="00BB4B7F" w:rsidRPr="00BB4B7F" w:rsidRDefault="00C919FE" w:rsidP="00BB4B7F">
          <w:pPr>
            <w:pStyle w:val="Footer"/>
            <w:rPr>
              <w:bCs/>
              <w:color w:val="2D053C" w:themeColor="text2"/>
            </w:rPr>
          </w:pPr>
          <w:r>
            <w:rPr>
              <w:bCs/>
              <w:color w:val="2D053C" w:themeColor="text2"/>
            </w:rPr>
            <w:t>Lead mentoring advisor</w:t>
          </w:r>
          <w:r w:rsidR="00BB4B7F" w:rsidRPr="00BB4B7F">
            <w:rPr>
              <w:bCs/>
              <w:color w:val="2D053C" w:themeColor="text2"/>
            </w:rPr>
            <w:t>: Contributor candidate pack</w:t>
          </w:r>
        </w:p>
      </w:tc>
      <w:tc>
        <w:tcPr>
          <w:tcW w:w="992" w:type="dxa"/>
        </w:tcPr>
        <w:p w14:paraId="4078A03F" w14:textId="77777777" w:rsidR="00BB4B7F" w:rsidRPr="00BB4B7F" w:rsidRDefault="00BB4B7F" w:rsidP="00BB4B7F">
          <w:pPr>
            <w:pStyle w:val="Footer"/>
            <w:jc w:val="right"/>
            <w:rPr>
              <w:bCs/>
              <w:color w:val="2D053C" w:themeColor="text2"/>
            </w:rPr>
          </w:pPr>
          <w:r w:rsidRPr="00BB4B7F">
            <w:rPr>
              <w:bCs/>
              <w:color w:val="2D053C" w:themeColor="text2"/>
            </w:rPr>
            <w:fldChar w:fldCharType="begin"/>
          </w:r>
          <w:r w:rsidRPr="00BB4B7F">
            <w:rPr>
              <w:bCs/>
              <w:color w:val="2D053C" w:themeColor="text2"/>
            </w:rPr>
            <w:instrText xml:space="preserve"> PAGE   \* MERGEFORMAT </w:instrText>
          </w:r>
          <w:r w:rsidRPr="00BB4B7F">
            <w:rPr>
              <w:bCs/>
              <w:color w:val="2D053C" w:themeColor="text2"/>
            </w:rPr>
            <w:fldChar w:fldCharType="separate"/>
          </w:r>
          <w:r w:rsidRPr="00BB4B7F">
            <w:rPr>
              <w:bCs/>
              <w:noProof/>
              <w:color w:val="2D053C" w:themeColor="text2"/>
            </w:rPr>
            <w:t>1</w:t>
          </w:r>
          <w:r w:rsidRPr="00BB4B7F">
            <w:rPr>
              <w:bCs/>
              <w:noProof/>
              <w:color w:val="2D053C" w:themeColor="text2"/>
            </w:rPr>
            <w:fldChar w:fldCharType="end"/>
          </w:r>
        </w:p>
      </w:tc>
    </w:tr>
  </w:tbl>
  <w:p w14:paraId="4BD16D3C" w14:textId="77777777" w:rsidR="00F9737B" w:rsidRDefault="000A5345" w:rsidP="00DC5526">
    <w:pPr>
      <w:pStyle w:val="Footer"/>
    </w:pPr>
    <w:r>
      <w:rPr>
        <w:bCs/>
        <w:noProof/>
        <w:color w:val="2D053C" w:themeColor="text2"/>
      </w:rPr>
      <w:drawing>
        <wp:anchor distT="0" distB="0" distL="114300" distR="114300" simplePos="0" relativeHeight="251658240" behindDoc="1" locked="0" layoutInCell="1" allowOverlap="1" wp14:anchorId="33ECBDA8" wp14:editId="156455E3">
          <wp:simplePos x="0" y="0"/>
          <wp:positionH relativeFrom="column">
            <wp:posOffset>-883152</wp:posOffset>
          </wp:positionH>
          <wp:positionV relativeFrom="page">
            <wp:posOffset>7533005</wp:posOffset>
          </wp:positionV>
          <wp:extent cx="13512165" cy="3124835"/>
          <wp:effectExtent l="0" t="0" r="0" b="0"/>
          <wp:wrapNone/>
          <wp:docPr id="972000607" name="Picture 1" descr="A purple lin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00607" name="Picture 1" descr="A purple line on a black background&#10;&#10;AI-generated content may be incorrect."/>
                  <pic:cNvPicPr/>
                </pic:nvPicPr>
                <pic:blipFill>
                  <a:blip r:embed="rId1">
                    <a:alphaModFix amt="3000"/>
                    <a:extLst>
                      <a:ext uri="{28A0092B-C50C-407E-A947-70E740481C1C}">
                        <a14:useLocalDpi xmlns:a14="http://schemas.microsoft.com/office/drawing/2010/main" val="0"/>
                      </a:ext>
                    </a:extLst>
                  </a:blip>
                  <a:stretch>
                    <a:fillRect/>
                  </a:stretch>
                </pic:blipFill>
                <pic:spPr>
                  <a:xfrm>
                    <a:off x="0" y="0"/>
                    <a:ext cx="13512165" cy="31248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DDACD2" w14:textId="77777777" w:rsidR="00712D3E" w:rsidRDefault="00712D3E" w:rsidP="00DC5526">
      <w:r>
        <w:separator/>
      </w:r>
    </w:p>
  </w:footnote>
  <w:footnote w:type="continuationSeparator" w:id="0">
    <w:p w14:paraId="1D2B5976" w14:textId="77777777" w:rsidR="00712D3E" w:rsidRDefault="00712D3E" w:rsidP="00DC55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E8859" w14:textId="77777777" w:rsidR="003821F3" w:rsidRDefault="0033424E" w:rsidP="00DC5526">
    <w:pPr>
      <w:pStyle w:val="Header"/>
    </w:pPr>
    <w:r>
      <w:rPr>
        <w:noProof/>
      </w:rPr>
      <w:drawing>
        <wp:anchor distT="0" distB="0" distL="114300" distR="114300" simplePos="0" relativeHeight="251658241" behindDoc="1" locked="0" layoutInCell="1" allowOverlap="1" wp14:anchorId="348CBC8B" wp14:editId="3405FBF2">
          <wp:simplePos x="0" y="0"/>
          <wp:positionH relativeFrom="column">
            <wp:posOffset>-887730</wp:posOffset>
          </wp:positionH>
          <wp:positionV relativeFrom="page">
            <wp:posOffset>-63500</wp:posOffset>
          </wp:positionV>
          <wp:extent cx="7595870" cy="10744200"/>
          <wp:effectExtent l="0" t="0" r="5080" b="0"/>
          <wp:wrapNone/>
          <wp:docPr id="1391012026" name="Picture 4"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12026" name="Picture 4" descr="A group of people sitting in a room&#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E2A42"/>
    <w:multiLevelType w:val="multilevel"/>
    <w:tmpl w:val="D6D8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85816"/>
    <w:multiLevelType w:val="multilevel"/>
    <w:tmpl w:val="11A8D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751037"/>
    <w:multiLevelType w:val="hybridMultilevel"/>
    <w:tmpl w:val="9192298A"/>
    <w:lvl w:ilvl="0" w:tplc="AEF209A4">
      <w:start w:val="1"/>
      <w:numFmt w:val="bullet"/>
      <w:lvlText w:val=""/>
      <w:lvlJc w:val="left"/>
      <w:pPr>
        <w:ind w:left="3600" w:hanging="360"/>
      </w:pPr>
      <w:rPr>
        <w:rFonts w:ascii="Symbol" w:hAnsi="Symbol" w:hint="default"/>
        <w:color w:val="FF3A53" w:themeColor="accent1"/>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15:restartNumberingAfterBreak="0">
    <w:nsid w:val="0B753197"/>
    <w:multiLevelType w:val="multilevel"/>
    <w:tmpl w:val="3A3A3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B15BED"/>
    <w:multiLevelType w:val="multilevel"/>
    <w:tmpl w:val="9BD61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566235"/>
    <w:multiLevelType w:val="hybridMultilevel"/>
    <w:tmpl w:val="B2E6C77E"/>
    <w:lvl w:ilvl="0" w:tplc="AEF209A4">
      <w:start w:val="1"/>
      <w:numFmt w:val="bullet"/>
      <w:lvlText w:val=""/>
      <w:lvlJc w:val="left"/>
      <w:pPr>
        <w:ind w:left="3600" w:hanging="360"/>
      </w:pPr>
      <w:rPr>
        <w:rFonts w:ascii="Symbol" w:hAnsi="Symbol" w:hint="default"/>
        <w:color w:val="FF3A53" w:themeColor="accent1"/>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15:restartNumberingAfterBreak="0">
    <w:nsid w:val="1E7A64D5"/>
    <w:multiLevelType w:val="hybridMultilevel"/>
    <w:tmpl w:val="516289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CD078E"/>
    <w:multiLevelType w:val="hybridMultilevel"/>
    <w:tmpl w:val="319E08E8"/>
    <w:lvl w:ilvl="0" w:tplc="0809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8" w15:restartNumberingAfterBreak="0">
    <w:nsid w:val="2AD854BC"/>
    <w:multiLevelType w:val="multilevel"/>
    <w:tmpl w:val="F6CA3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724796"/>
    <w:multiLevelType w:val="multilevel"/>
    <w:tmpl w:val="FD9A9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5372D6"/>
    <w:multiLevelType w:val="multilevel"/>
    <w:tmpl w:val="A5B0E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782083"/>
    <w:multiLevelType w:val="multilevel"/>
    <w:tmpl w:val="E656F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C76F52"/>
    <w:multiLevelType w:val="hybridMultilevel"/>
    <w:tmpl w:val="C3C6291A"/>
    <w:lvl w:ilvl="0" w:tplc="AEF209A4">
      <w:start w:val="1"/>
      <w:numFmt w:val="bullet"/>
      <w:lvlText w:val=""/>
      <w:lvlJc w:val="left"/>
      <w:pPr>
        <w:ind w:left="3600" w:hanging="360"/>
      </w:pPr>
      <w:rPr>
        <w:rFonts w:ascii="Symbol" w:hAnsi="Symbol" w:hint="default"/>
        <w:color w:val="FF3A53" w:themeColor="accent1"/>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3" w15:restartNumberingAfterBreak="0">
    <w:nsid w:val="3BFA28C9"/>
    <w:multiLevelType w:val="multilevel"/>
    <w:tmpl w:val="BAB65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FC0849"/>
    <w:multiLevelType w:val="hybridMultilevel"/>
    <w:tmpl w:val="0C1A7E4E"/>
    <w:lvl w:ilvl="0" w:tplc="AEF209A4">
      <w:start w:val="1"/>
      <w:numFmt w:val="bullet"/>
      <w:lvlText w:val=""/>
      <w:lvlJc w:val="left"/>
      <w:pPr>
        <w:ind w:left="3600" w:hanging="360"/>
      </w:pPr>
      <w:rPr>
        <w:rFonts w:ascii="Symbol" w:hAnsi="Symbol" w:hint="default"/>
        <w:color w:val="FF3A53" w:themeColor="accent1"/>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5" w15:restartNumberingAfterBreak="0">
    <w:nsid w:val="492C599A"/>
    <w:multiLevelType w:val="multilevel"/>
    <w:tmpl w:val="6602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2E6420"/>
    <w:multiLevelType w:val="multilevel"/>
    <w:tmpl w:val="C8420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382EB6"/>
    <w:multiLevelType w:val="multilevel"/>
    <w:tmpl w:val="8D44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06E53D1"/>
    <w:multiLevelType w:val="multilevel"/>
    <w:tmpl w:val="8522F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CD3C8E"/>
    <w:multiLevelType w:val="hybridMultilevel"/>
    <w:tmpl w:val="C476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1A4E74"/>
    <w:multiLevelType w:val="hybridMultilevel"/>
    <w:tmpl w:val="DF649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3E07DE"/>
    <w:multiLevelType w:val="hybridMultilevel"/>
    <w:tmpl w:val="0CE89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105E47"/>
    <w:multiLevelType w:val="hybridMultilevel"/>
    <w:tmpl w:val="1B362F2C"/>
    <w:lvl w:ilvl="0" w:tplc="AEF209A4">
      <w:start w:val="1"/>
      <w:numFmt w:val="bullet"/>
      <w:lvlText w:val=""/>
      <w:lvlJc w:val="left"/>
      <w:pPr>
        <w:ind w:left="3600" w:hanging="360"/>
      </w:pPr>
      <w:rPr>
        <w:rFonts w:ascii="Symbol" w:hAnsi="Symbol" w:hint="default"/>
        <w:color w:val="FF3A53" w:themeColor="accent1"/>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3" w15:restartNumberingAfterBreak="0">
    <w:nsid w:val="6D774283"/>
    <w:multiLevelType w:val="multilevel"/>
    <w:tmpl w:val="D1D67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AD1FA2"/>
    <w:multiLevelType w:val="multilevel"/>
    <w:tmpl w:val="7E868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802048"/>
    <w:multiLevelType w:val="hybridMultilevel"/>
    <w:tmpl w:val="CCD82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4A63CB"/>
    <w:multiLevelType w:val="multilevel"/>
    <w:tmpl w:val="0809001D"/>
    <w:styleLink w:val="Style2"/>
    <w:lvl w:ilvl="0">
      <w:start w:val="1"/>
      <w:numFmt w:val="decimal"/>
      <w:lvlText w:val="%1)"/>
      <w:lvlJc w:val="left"/>
      <w:pPr>
        <w:ind w:left="360" w:hanging="360"/>
      </w:pPr>
      <w:rPr>
        <w:color w:val="FF3A53" w:themeColor="accent1"/>
      </w:rPr>
    </w:lvl>
    <w:lvl w:ilvl="1">
      <w:start w:val="1"/>
      <w:numFmt w:val="lowerLetter"/>
      <w:lvlText w:val="%2)"/>
      <w:lvlJc w:val="left"/>
      <w:pPr>
        <w:ind w:left="720" w:hanging="360"/>
      </w:pPr>
      <w:rPr>
        <w:color w:val="FF3A53" w:themeColor="accent1"/>
      </w:rPr>
    </w:lvl>
    <w:lvl w:ilvl="2">
      <w:start w:val="1"/>
      <w:numFmt w:val="lowerRoman"/>
      <w:lvlText w:val="%3)"/>
      <w:lvlJc w:val="left"/>
      <w:pPr>
        <w:ind w:left="1080" w:hanging="360"/>
      </w:pPr>
      <w:rPr>
        <w:color w:val="FF3A53" w:themeColor="accent1"/>
      </w:rPr>
    </w:lvl>
    <w:lvl w:ilvl="3">
      <w:start w:val="1"/>
      <w:numFmt w:val="decimal"/>
      <w:lvlText w:val="(%4)"/>
      <w:lvlJc w:val="left"/>
      <w:pPr>
        <w:ind w:left="1440" w:hanging="360"/>
      </w:pPr>
      <w:rPr>
        <w:color w:val="FF3A53" w:themeColor="accent1"/>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C0A6094"/>
    <w:multiLevelType w:val="multilevel"/>
    <w:tmpl w:val="B7D8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66666E"/>
    <w:multiLevelType w:val="hybridMultilevel"/>
    <w:tmpl w:val="8B9C6F02"/>
    <w:lvl w:ilvl="0" w:tplc="414A2D42">
      <w:start w:val="1"/>
      <w:numFmt w:val="bullet"/>
      <w:lvlText w:val=""/>
      <w:lvlJc w:val="left"/>
      <w:pPr>
        <w:ind w:left="720" w:hanging="360"/>
      </w:pPr>
      <w:rPr>
        <w:rFonts w:ascii="Symbol" w:hAnsi="Symbol" w:hint="default"/>
        <w:color w:val="FF3A53"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8C18B8"/>
    <w:multiLevelType w:val="multilevel"/>
    <w:tmpl w:val="03145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1110031">
    <w:abstractNumId w:val="26"/>
  </w:num>
  <w:num w:numId="2" w16cid:durableId="272369403">
    <w:abstractNumId w:val="28"/>
  </w:num>
  <w:num w:numId="3" w16cid:durableId="9322046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05159471">
    <w:abstractNumId w:val="7"/>
  </w:num>
  <w:num w:numId="5" w16cid:durableId="414668018">
    <w:abstractNumId w:val="5"/>
  </w:num>
  <w:num w:numId="6" w16cid:durableId="2103606160">
    <w:abstractNumId w:val="2"/>
  </w:num>
  <w:num w:numId="7" w16cid:durableId="2082629910">
    <w:abstractNumId w:val="12"/>
  </w:num>
  <w:num w:numId="8" w16cid:durableId="727260951">
    <w:abstractNumId w:val="22"/>
  </w:num>
  <w:num w:numId="9" w16cid:durableId="883828646">
    <w:abstractNumId w:val="14"/>
  </w:num>
  <w:num w:numId="10" w16cid:durableId="1271859765">
    <w:abstractNumId w:val="10"/>
  </w:num>
  <w:num w:numId="11" w16cid:durableId="1233157336">
    <w:abstractNumId w:val="17"/>
  </w:num>
  <w:num w:numId="12" w16cid:durableId="139807416">
    <w:abstractNumId w:val="11"/>
  </w:num>
  <w:num w:numId="13" w16cid:durableId="653722346">
    <w:abstractNumId w:val="23"/>
  </w:num>
  <w:num w:numId="14" w16cid:durableId="1317687091">
    <w:abstractNumId w:val="27"/>
  </w:num>
  <w:num w:numId="15" w16cid:durableId="1660226225">
    <w:abstractNumId w:val="9"/>
  </w:num>
  <w:num w:numId="16" w16cid:durableId="2082944076">
    <w:abstractNumId w:val="18"/>
  </w:num>
  <w:num w:numId="17" w16cid:durableId="1520315222">
    <w:abstractNumId w:val="1"/>
  </w:num>
  <w:num w:numId="18" w16cid:durableId="1524173912">
    <w:abstractNumId w:val="16"/>
  </w:num>
  <w:num w:numId="19" w16cid:durableId="1385565819">
    <w:abstractNumId w:val="15"/>
  </w:num>
  <w:num w:numId="20" w16cid:durableId="718699895">
    <w:abstractNumId w:val="8"/>
  </w:num>
  <w:num w:numId="21" w16cid:durableId="610549074">
    <w:abstractNumId w:val="3"/>
  </w:num>
  <w:num w:numId="22" w16cid:durableId="23099285">
    <w:abstractNumId w:val="13"/>
  </w:num>
  <w:num w:numId="23" w16cid:durableId="1306281174">
    <w:abstractNumId w:val="24"/>
  </w:num>
  <w:num w:numId="24" w16cid:durableId="207649437">
    <w:abstractNumId w:val="29"/>
  </w:num>
  <w:num w:numId="25" w16cid:durableId="1136026066">
    <w:abstractNumId w:val="4"/>
  </w:num>
  <w:num w:numId="26" w16cid:durableId="1318338785">
    <w:abstractNumId w:val="0"/>
  </w:num>
  <w:num w:numId="27" w16cid:durableId="492451805">
    <w:abstractNumId w:val="19"/>
  </w:num>
  <w:num w:numId="28" w16cid:durableId="1781103978">
    <w:abstractNumId w:val="6"/>
  </w:num>
  <w:num w:numId="29" w16cid:durableId="1144590926">
    <w:abstractNumId w:val="25"/>
  </w:num>
  <w:num w:numId="30" w16cid:durableId="601497457">
    <w:abstractNumId w:val="21"/>
  </w:num>
  <w:num w:numId="31" w16cid:durableId="5707705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891"/>
    <w:rsid w:val="00001C77"/>
    <w:rsid w:val="0003190C"/>
    <w:rsid w:val="00043143"/>
    <w:rsid w:val="00066B2B"/>
    <w:rsid w:val="00076E4E"/>
    <w:rsid w:val="000A2C43"/>
    <w:rsid w:val="000A5345"/>
    <w:rsid w:val="000A578D"/>
    <w:rsid w:val="000C1F61"/>
    <w:rsid w:val="000F15D5"/>
    <w:rsid w:val="000F2E58"/>
    <w:rsid w:val="000F708A"/>
    <w:rsid w:val="00103891"/>
    <w:rsid w:val="00106C82"/>
    <w:rsid w:val="00140965"/>
    <w:rsid w:val="00142A25"/>
    <w:rsid w:val="001B3C2B"/>
    <w:rsid w:val="001B566B"/>
    <w:rsid w:val="001D1078"/>
    <w:rsid w:val="001E30E8"/>
    <w:rsid w:val="002028A2"/>
    <w:rsid w:val="00210AE9"/>
    <w:rsid w:val="002238BD"/>
    <w:rsid w:val="002318CC"/>
    <w:rsid w:val="00262FFD"/>
    <w:rsid w:val="00290508"/>
    <w:rsid w:val="00291E36"/>
    <w:rsid w:val="002B25C4"/>
    <w:rsid w:val="002C4F1C"/>
    <w:rsid w:val="002E0D0F"/>
    <w:rsid w:val="002F330F"/>
    <w:rsid w:val="002F3B0B"/>
    <w:rsid w:val="002F6CFB"/>
    <w:rsid w:val="00304927"/>
    <w:rsid w:val="003215C3"/>
    <w:rsid w:val="0032415C"/>
    <w:rsid w:val="00330784"/>
    <w:rsid w:val="0033424E"/>
    <w:rsid w:val="003374AA"/>
    <w:rsid w:val="00357461"/>
    <w:rsid w:val="00371736"/>
    <w:rsid w:val="00372210"/>
    <w:rsid w:val="003727C0"/>
    <w:rsid w:val="003741E8"/>
    <w:rsid w:val="003821F3"/>
    <w:rsid w:val="003C7617"/>
    <w:rsid w:val="003C7749"/>
    <w:rsid w:val="003D3960"/>
    <w:rsid w:val="003E0488"/>
    <w:rsid w:val="003E398A"/>
    <w:rsid w:val="003F2EA1"/>
    <w:rsid w:val="003F70D0"/>
    <w:rsid w:val="00402EF7"/>
    <w:rsid w:val="004120A9"/>
    <w:rsid w:val="0041536D"/>
    <w:rsid w:val="004202B2"/>
    <w:rsid w:val="00435A8A"/>
    <w:rsid w:val="00440F0F"/>
    <w:rsid w:val="00461B52"/>
    <w:rsid w:val="004624BE"/>
    <w:rsid w:val="00464C88"/>
    <w:rsid w:val="0048083A"/>
    <w:rsid w:val="004A3165"/>
    <w:rsid w:val="004A4BC5"/>
    <w:rsid w:val="004F0D75"/>
    <w:rsid w:val="004F2CE5"/>
    <w:rsid w:val="004F3B46"/>
    <w:rsid w:val="0051774A"/>
    <w:rsid w:val="005221AA"/>
    <w:rsid w:val="00524D24"/>
    <w:rsid w:val="00553432"/>
    <w:rsid w:val="00574F76"/>
    <w:rsid w:val="00591CE8"/>
    <w:rsid w:val="005A7343"/>
    <w:rsid w:val="005D3979"/>
    <w:rsid w:val="005E56EF"/>
    <w:rsid w:val="005F43A9"/>
    <w:rsid w:val="00606175"/>
    <w:rsid w:val="00621A6F"/>
    <w:rsid w:val="006636AB"/>
    <w:rsid w:val="00684A51"/>
    <w:rsid w:val="00693DBA"/>
    <w:rsid w:val="00694DAB"/>
    <w:rsid w:val="006B3EEF"/>
    <w:rsid w:val="006C46A3"/>
    <w:rsid w:val="006C63C1"/>
    <w:rsid w:val="006E5661"/>
    <w:rsid w:val="006E66FA"/>
    <w:rsid w:val="00712D3E"/>
    <w:rsid w:val="00733874"/>
    <w:rsid w:val="007436D5"/>
    <w:rsid w:val="00747449"/>
    <w:rsid w:val="007629A9"/>
    <w:rsid w:val="0078357D"/>
    <w:rsid w:val="00784306"/>
    <w:rsid w:val="00785201"/>
    <w:rsid w:val="00790CE2"/>
    <w:rsid w:val="007A0B17"/>
    <w:rsid w:val="007B0669"/>
    <w:rsid w:val="007C7B19"/>
    <w:rsid w:val="007E6B04"/>
    <w:rsid w:val="007F39A8"/>
    <w:rsid w:val="00805D6A"/>
    <w:rsid w:val="00857A1D"/>
    <w:rsid w:val="00874EC7"/>
    <w:rsid w:val="00890C30"/>
    <w:rsid w:val="00892139"/>
    <w:rsid w:val="0089300A"/>
    <w:rsid w:val="00893254"/>
    <w:rsid w:val="008A518A"/>
    <w:rsid w:val="008B1563"/>
    <w:rsid w:val="008C0D71"/>
    <w:rsid w:val="008C364B"/>
    <w:rsid w:val="008C424E"/>
    <w:rsid w:val="008D214B"/>
    <w:rsid w:val="008F41A3"/>
    <w:rsid w:val="00906E96"/>
    <w:rsid w:val="00923616"/>
    <w:rsid w:val="00923D14"/>
    <w:rsid w:val="00924E73"/>
    <w:rsid w:val="009305B8"/>
    <w:rsid w:val="009377F2"/>
    <w:rsid w:val="00963F42"/>
    <w:rsid w:val="009B0B6A"/>
    <w:rsid w:val="009E602E"/>
    <w:rsid w:val="009F3900"/>
    <w:rsid w:val="00A11049"/>
    <w:rsid w:val="00A21CD8"/>
    <w:rsid w:val="00A412E2"/>
    <w:rsid w:val="00A416E0"/>
    <w:rsid w:val="00A42C2C"/>
    <w:rsid w:val="00A42FC2"/>
    <w:rsid w:val="00A65CD9"/>
    <w:rsid w:val="00A709EB"/>
    <w:rsid w:val="00AA07D6"/>
    <w:rsid w:val="00AB53D9"/>
    <w:rsid w:val="00AC25FE"/>
    <w:rsid w:val="00AC692F"/>
    <w:rsid w:val="00AD07A6"/>
    <w:rsid w:val="00AD20E1"/>
    <w:rsid w:val="00AD6341"/>
    <w:rsid w:val="00AF236C"/>
    <w:rsid w:val="00AF6660"/>
    <w:rsid w:val="00B0535F"/>
    <w:rsid w:val="00B056F2"/>
    <w:rsid w:val="00B12217"/>
    <w:rsid w:val="00B14F61"/>
    <w:rsid w:val="00B20F00"/>
    <w:rsid w:val="00B22400"/>
    <w:rsid w:val="00B243E3"/>
    <w:rsid w:val="00B45E13"/>
    <w:rsid w:val="00B50653"/>
    <w:rsid w:val="00B55A74"/>
    <w:rsid w:val="00B57F1D"/>
    <w:rsid w:val="00B65B6B"/>
    <w:rsid w:val="00B65E70"/>
    <w:rsid w:val="00BA0D40"/>
    <w:rsid w:val="00BB4B7F"/>
    <w:rsid w:val="00BB6ABE"/>
    <w:rsid w:val="00BB6EC7"/>
    <w:rsid w:val="00BD2189"/>
    <w:rsid w:val="00C03EA2"/>
    <w:rsid w:val="00C0443A"/>
    <w:rsid w:val="00C145AF"/>
    <w:rsid w:val="00C3748B"/>
    <w:rsid w:val="00C61FB6"/>
    <w:rsid w:val="00C63E02"/>
    <w:rsid w:val="00C919FE"/>
    <w:rsid w:val="00CA210E"/>
    <w:rsid w:val="00CA39C1"/>
    <w:rsid w:val="00CA5EB9"/>
    <w:rsid w:val="00CC0073"/>
    <w:rsid w:val="00CF179E"/>
    <w:rsid w:val="00D00CF1"/>
    <w:rsid w:val="00D05968"/>
    <w:rsid w:val="00D16F4B"/>
    <w:rsid w:val="00D175FC"/>
    <w:rsid w:val="00D32A6A"/>
    <w:rsid w:val="00D625D7"/>
    <w:rsid w:val="00D62C78"/>
    <w:rsid w:val="00D64DA4"/>
    <w:rsid w:val="00D9592D"/>
    <w:rsid w:val="00D95FE1"/>
    <w:rsid w:val="00DA64C5"/>
    <w:rsid w:val="00DC5526"/>
    <w:rsid w:val="00DD03DC"/>
    <w:rsid w:val="00DE5D03"/>
    <w:rsid w:val="00DF4724"/>
    <w:rsid w:val="00E47CCE"/>
    <w:rsid w:val="00E869E3"/>
    <w:rsid w:val="00EB259F"/>
    <w:rsid w:val="00EB6140"/>
    <w:rsid w:val="00EC40EA"/>
    <w:rsid w:val="00EF7DF0"/>
    <w:rsid w:val="00F00C0D"/>
    <w:rsid w:val="00F03147"/>
    <w:rsid w:val="00F03AA3"/>
    <w:rsid w:val="00F1119B"/>
    <w:rsid w:val="00F34BDC"/>
    <w:rsid w:val="00F41E10"/>
    <w:rsid w:val="00F421E5"/>
    <w:rsid w:val="00F760E5"/>
    <w:rsid w:val="00F9299C"/>
    <w:rsid w:val="00F9737B"/>
    <w:rsid w:val="00FD08E8"/>
    <w:rsid w:val="00FF7BCF"/>
    <w:rsid w:val="4ED21724"/>
    <w:rsid w:val="6CFEDF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91920"/>
  <w15:chartTrackingRefBased/>
  <w15:docId w15:val="{BBA6742E-EA03-40A1-ABA1-5C23C7C76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C7"/>
    <w:pPr>
      <w:spacing w:after="200" w:line="260" w:lineRule="atLeast"/>
    </w:pPr>
    <w:rPr>
      <w:rFonts w:ascii="Arial" w:hAnsi="Arial" w:cs="Arial"/>
    </w:rPr>
  </w:style>
  <w:style w:type="paragraph" w:styleId="Heading1">
    <w:name w:val="heading 1"/>
    <w:basedOn w:val="Header"/>
    <w:next w:val="Normal"/>
    <w:link w:val="Heading1Char"/>
    <w:uiPriority w:val="9"/>
    <w:qFormat/>
    <w:rsid w:val="005221AA"/>
    <w:pPr>
      <w:ind w:left="25"/>
      <w:outlineLvl w:val="0"/>
    </w:pPr>
    <w:rPr>
      <w:rFonts w:ascii="Graphik Compact Medium" w:hAnsi="Graphik Compact Medium"/>
      <w:color w:val="FF3A53" w:themeColor="accent1"/>
      <w:sz w:val="56"/>
      <w:szCs w:val="56"/>
    </w:rPr>
  </w:style>
  <w:style w:type="paragraph" w:styleId="Heading2">
    <w:name w:val="heading 2"/>
    <w:basedOn w:val="Normal"/>
    <w:next w:val="Normal"/>
    <w:link w:val="Heading2Char"/>
    <w:uiPriority w:val="9"/>
    <w:unhideWhenUsed/>
    <w:qFormat/>
    <w:rsid w:val="00DC5526"/>
    <w:pPr>
      <w:outlineLvl w:val="1"/>
    </w:pPr>
    <w:rPr>
      <w:b/>
      <w:bCs/>
      <w:color w:val="2D053C" w:themeColor="text2"/>
      <w:sz w:val="28"/>
      <w:szCs w:val="28"/>
    </w:rPr>
  </w:style>
  <w:style w:type="paragraph" w:styleId="Heading3">
    <w:name w:val="heading 3"/>
    <w:basedOn w:val="Normal"/>
    <w:next w:val="Normal"/>
    <w:link w:val="Heading3Char"/>
    <w:uiPriority w:val="9"/>
    <w:semiHidden/>
    <w:unhideWhenUsed/>
    <w:qFormat/>
    <w:rsid w:val="003821F3"/>
    <w:pPr>
      <w:keepNext/>
      <w:keepLines/>
      <w:spacing w:before="160" w:after="80"/>
      <w:outlineLvl w:val="2"/>
    </w:pPr>
    <w:rPr>
      <w:rFonts w:eastAsiaTheme="majorEastAsia" w:cstheme="majorBidi"/>
      <w:color w:val="EA001D" w:themeColor="accent1" w:themeShade="BF"/>
      <w:sz w:val="28"/>
      <w:szCs w:val="28"/>
    </w:rPr>
  </w:style>
  <w:style w:type="paragraph" w:styleId="Heading4">
    <w:name w:val="heading 4"/>
    <w:basedOn w:val="Normal"/>
    <w:next w:val="Normal"/>
    <w:link w:val="Heading4Char"/>
    <w:uiPriority w:val="9"/>
    <w:semiHidden/>
    <w:unhideWhenUsed/>
    <w:qFormat/>
    <w:rsid w:val="003821F3"/>
    <w:pPr>
      <w:keepNext/>
      <w:keepLines/>
      <w:spacing w:before="80" w:after="40"/>
      <w:outlineLvl w:val="3"/>
    </w:pPr>
    <w:rPr>
      <w:rFonts w:eastAsiaTheme="majorEastAsia" w:cstheme="majorBidi"/>
      <w:i/>
      <w:iCs/>
      <w:color w:val="EA001D" w:themeColor="accent1" w:themeShade="BF"/>
    </w:rPr>
  </w:style>
  <w:style w:type="paragraph" w:styleId="Heading5">
    <w:name w:val="heading 5"/>
    <w:basedOn w:val="Normal"/>
    <w:next w:val="Normal"/>
    <w:link w:val="Heading5Char"/>
    <w:uiPriority w:val="9"/>
    <w:semiHidden/>
    <w:unhideWhenUsed/>
    <w:qFormat/>
    <w:rsid w:val="003821F3"/>
    <w:pPr>
      <w:keepNext/>
      <w:keepLines/>
      <w:spacing w:before="80" w:after="40"/>
      <w:outlineLvl w:val="4"/>
    </w:pPr>
    <w:rPr>
      <w:rFonts w:eastAsiaTheme="majorEastAsia" w:cstheme="majorBidi"/>
      <w:color w:val="EA001D" w:themeColor="accent1" w:themeShade="BF"/>
    </w:rPr>
  </w:style>
  <w:style w:type="paragraph" w:styleId="Heading6">
    <w:name w:val="heading 6"/>
    <w:basedOn w:val="Normal"/>
    <w:next w:val="Normal"/>
    <w:link w:val="Heading6Char"/>
    <w:uiPriority w:val="9"/>
    <w:semiHidden/>
    <w:unhideWhenUsed/>
    <w:qFormat/>
    <w:rsid w:val="003821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21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21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21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2">
    <w:name w:val="Style2"/>
    <w:uiPriority w:val="99"/>
    <w:rsid w:val="00D95FE1"/>
    <w:pPr>
      <w:numPr>
        <w:numId w:val="1"/>
      </w:numPr>
    </w:pPr>
  </w:style>
  <w:style w:type="character" w:customStyle="1" w:styleId="Heading1Char">
    <w:name w:val="Heading 1 Char"/>
    <w:basedOn w:val="DefaultParagraphFont"/>
    <w:link w:val="Heading1"/>
    <w:uiPriority w:val="9"/>
    <w:rsid w:val="005221AA"/>
    <w:rPr>
      <w:rFonts w:ascii="Graphik Compact Medium" w:hAnsi="Graphik Compact Medium"/>
      <w:color w:val="FF3A53" w:themeColor="accent1"/>
      <w:sz w:val="56"/>
      <w:szCs w:val="56"/>
    </w:rPr>
  </w:style>
  <w:style w:type="character" w:customStyle="1" w:styleId="Heading2Char">
    <w:name w:val="Heading 2 Char"/>
    <w:basedOn w:val="DefaultParagraphFont"/>
    <w:link w:val="Heading2"/>
    <w:uiPriority w:val="9"/>
    <w:rsid w:val="00DC5526"/>
    <w:rPr>
      <w:rFonts w:ascii="Arial" w:hAnsi="Arial" w:cs="Arial"/>
      <w:b/>
      <w:bCs/>
      <w:color w:val="2D053C" w:themeColor="text2"/>
      <w:sz w:val="28"/>
      <w:szCs w:val="28"/>
    </w:rPr>
  </w:style>
  <w:style w:type="character" w:customStyle="1" w:styleId="Heading3Char">
    <w:name w:val="Heading 3 Char"/>
    <w:basedOn w:val="DefaultParagraphFont"/>
    <w:link w:val="Heading3"/>
    <w:uiPriority w:val="9"/>
    <w:semiHidden/>
    <w:rsid w:val="003821F3"/>
    <w:rPr>
      <w:rFonts w:eastAsiaTheme="majorEastAsia" w:cstheme="majorBidi"/>
      <w:color w:val="EA001D" w:themeColor="accent1" w:themeShade="BF"/>
      <w:sz w:val="28"/>
      <w:szCs w:val="28"/>
    </w:rPr>
  </w:style>
  <w:style w:type="character" w:customStyle="1" w:styleId="Heading4Char">
    <w:name w:val="Heading 4 Char"/>
    <w:basedOn w:val="DefaultParagraphFont"/>
    <w:link w:val="Heading4"/>
    <w:uiPriority w:val="9"/>
    <w:semiHidden/>
    <w:rsid w:val="003821F3"/>
    <w:rPr>
      <w:rFonts w:eastAsiaTheme="majorEastAsia" w:cstheme="majorBidi"/>
      <w:i/>
      <w:iCs/>
      <w:color w:val="EA001D" w:themeColor="accent1" w:themeShade="BF"/>
    </w:rPr>
  </w:style>
  <w:style w:type="character" w:customStyle="1" w:styleId="Heading5Char">
    <w:name w:val="Heading 5 Char"/>
    <w:basedOn w:val="DefaultParagraphFont"/>
    <w:link w:val="Heading5"/>
    <w:uiPriority w:val="9"/>
    <w:semiHidden/>
    <w:rsid w:val="003821F3"/>
    <w:rPr>
      <w:rFonts w:eastAsiaTheme="majorEastAsia" w:cstheme="majorBidi"/>
      <w:color w:val="EA001D" w:themeColor="accent1" w:themeShade="BF"/>
    </w:rPr>
  </w:style>
  <w:style w:type="character" w:customStyle="1" w:styleId="Heading6Char">
    <w:name w:val="Heading 6 Char"/>
    <w:basedOn w:val="DefaultParagraphFont"/>
    <w:link w:val="Heading6"/>
    <w:uiPriority w:val="9"/>
    <w:semiHidden/>
    <w:rsid w:val="003821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21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21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21F3"/>
    <w:rPr>
      <w:rFonts w:eastAsiaTheme="majorEastAsia" w:cstheme="majorBidi"/>
      <w:color w:val="272727" w:themeColor="text1" w:themeTint="D8"/>
    </w:rPr>
  </w:style>
  <w:style w:type="paragraph" w:styleId="Title">
    <w:name w:val="Title"/>
    <w:basedOn w:val="Normal"/>
    <w:next w:val="Normal"/>
    <w:link w:val="TitleChar"/>
    <w:uiPriority w:val="10"/>
    <w:qFormat/>
    <w:rsid w:val="003821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21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21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21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21F3"/>
    <w:pPr>
      <w:spacing w:before="160"/>
      <w:jc w:val="center"/>
    </w:pPr>
    <w:rPr>
      <w:i/>
      <w:iCs/>
      <w:color w:val="404040" w:themeColor="text1" w:themeTint="BF"/>
    </w:rPr>
  </w:style>
  <w:style w:type="character" w:customStyle="1" w:styleId="QuoteChar">
    <w:name w:val="Quote Char"/>
    <w:basedOn w:val="DefaultParagraphFont"/>
    <w:link w:val="Quote"/>
    <w:uiPriority w:val="29"/>
    <w:rsid w:val="003821F3"/>
    <w:rPr>
      <w:i/>
      <w:iCs/>
      <w:color w:val="404040" w:themeColor="text1" w:themeTint="BF"/>
    </w:rPr>
  </w:style>
  <w:style w:type="paragraph" w:styleId="ListParagraph">
    <w:name w:val="List Paragraph"/>
    <w:basedOn w:val="Normal"/>
    <w:uiPriority w:val="34"/>
    <w:qFormat/>
    <w:rsid w:val="005D3979"/>
    <w:pPr>
      <w:contextualSpacing/>
    </w:pPr>
  </w:style>
  <w:style w:type="character" w:styleId="IntenseEmphasis">
    <w:name w:val="Intense Emphasis"/>
    <w:basedOn w:val="DefaultParagraphFont"/>
    <w:uiPriority w:val="21"/>
    <w:qFormat/>
    <w:rsid w:val="003821F3"/>
    <w:rPr>
      <w:i/>
      <w:iCs/>
      <w:color w:val="EA001D" w:themeColor="accent1" w:themeShade="BF"/>
    </w:rPr>
  </w:style>
  <w:style w:type="paragraph" w:styleId="IntenseQuote">
    <w:name w:val="Intense Quote"/>
    <w:basedOn w:val="Normal"/>
    <w:next w:val="Normal"/>
    <w:link w:val="IntenseQuoteChar"/>
    <w:uiPriority w:val="30"/>
    <w:qFormat/>
    <w:rsid w:val="003821F3"/>
    <w:pPr>
      <w:pBdr>
        <w:top w:val="single" w:sz="4" w:space="10" w:color="EA001D" w:themeColor="accent1" w:themeShade="BF"/>
        <w:bottom w:val="single" w:sz="4" w:space="10" w:color="EA001D" w:themeColor="accent1" w:themeShade="BF"/>
      </w:pBdr>
      <w:spacing w:before="360" w:after="360"/>
      <w:ind w:left="864" w:right="864"/>
      <w:jc w:val="center"/>
    </w:pPr>
    <w:rPr>
      <w:i/>
      <w:iCs/>
      <w:color w:val="EA001D" w:themeColor="accent1" w:themeShade="BF"/>
    </w:rPr>
  </w:style>
  <w:style w:type="character" w:customStyle="1" w:styleId="IntenseQuoteChar">
    <w:name w:val="Intense Quote Char"/>
    <w:basedOn w:val="DefaultParagraphFont"/>
    <w:link w:val="IntenseQuote"/>
    <w:uiPriority w:val="30"/>
    <w:rsid w:val="003821F3"/>
    <w:rPr>
      <w:i/>
      <w:iCs/>
      <w:color w:val="EA001D" w:themeColor="accent1" w:themeShade="BF"/>
    </w:rPr>
  </w:style>
  <w:style w:type="character" w:styleId="IntenseReference">
    <w:name w:val="Intense Reference"/>
    <w:basedOn w:val="DefaultParagraphFont"/>
    <w:uiPriority w:val="32"/>
    <w:qFormat/>
    <w:rsid w:val="003821F3"/>
    <w:rPr>
      <w:b/>
      <w:bCs/>
      <w:smallCaps/>
      <w:color w:val="EA001D" w:themeColor="accent1" w:themeShade="BF"/>
      <w:spacing w:val="5"/>
    </w:rPr>
  </w:style>
  <w:style w:type="paragraph" w:styleId="Header">
    <w:name w:val="header"/>
    <w:basedOn w:val="Normal"/>
    <w:link w:val="HeaderChar"/>
    <w:uiPriority w:val="99"/>
    <w:unhideWhenUsed/>
    <w:rsid w:val="003821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21F3"/>
  </w:style>
  <w:style w:type="paragraph" w:styleId="Footer">
    <w:name w:val="footer"/>
    <w:basedOn w:val="Normal"/>
    <w:link w:val="FooterChar"/>
    <w:uiPriority w:val="99"/>
    <w:unhideWhenUsed/>
    <w:rsid w:val="003821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21F3"/>
  </w:style>
  <w:style w:type="table" w:styleId="TableGrid">
    <w:name w:val="Table Grid"/>
    <w:basedOn w:val="TableNormal"/>
    <w:uiPriority w:val="39"/>
    <w:rsid w:val="007629A9"/>
    <w:pPr>
      <w:spacing w:after="0" w:line="240" w:lineRule="auto"/>
    </w:pPr>
    <w:rPr>
      <w:rFonts w:ascii="Arial" w:hAnsi="Arial"/>
    </w:rPr>
    <w:tblPr>
      <w:tblBorders>
        <w:insideH w:val="single" w:sz="8" w:space="0" w:color="FF3A53" w:themeColor="accent1"/>
      </w:tblBorders>
    </w:tblPr>
    <w:tcPr>
      <w:shd w:val="clear" w:color="auto" w:fill="auto"/>
    </w:tcPr>
    <w:tblStylePr w:type="firstRow">
      <w:rPr>
        <w:b/>
      </w:rPr>
      <w:tblPr/>
      <w:tcPr>
        <w:shd w:val="clear" w:color="auto" w:fill="FFD7DC" w:themeFill="accent1" w:themeFillTint="33"/>
      </w:tcPr>
    </w:tblStylePr>
  </w:style>
  <w:style w:type="table" w:styleId="TableGridLight">
    <w:name w:val="Grid Table Light"/>
    <w:basedOn w:val="TableNormal"/>
    <w:uiPriority w:val="40"/>
    <w:rsid w:val="007629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CA5EB9"/>
    <w:rPr>
      <w:color w:val="FF3A53" w:themeColor="hyperlink"/>
      <w:u w:val="single"/>
    </w:rPr>
  </w:style>
  <w:style w:type="character" w:styleId="UnresolvedMention">
    <w:name w:val="Unresolved Mention"/>
    <w:basedOn w:val="DefaultParagraphFont"/>
    <w:uiPriority w:val="99"/>
    <w:semiHidden/>
    <w:unhideWhenUsed/>
    <w:rsid w:val="00B57F1D"/>
    <w:rPr>
      <w:color w:val="605E5C"/>
      <w:shd w:val="clear" w:color="auto" w:fill="E1DFDD"/>
    </w:rPr>
  </w:style>
  <w:style w:type="character" w:styleId="CommentReference">
    <w:name w:val="annotation reference"/>
    <w:basedOn w:val="DefaultParagraphFont"/>
    <w:uiPriority w:val="99"/>
    <w:semiHidden/>
    <w:unhideWhenUsed/>
    <w:rsid w:val="00B056F2"/>
    <w:rPr>
      <w:sz w:val="16"/>
      <w:szCs w:val="16"/>
    </w:rPr>
  </w:style>
  <w:style w:type="paragraph" w:styleId="CommentText">
    <w:name w:val="annotation text"/>
    <w:basedOn w:val="Normal"/>
    <w:link w:val="CommentTextChar"/>
    <w:uiPriority w:val="99"/>
    <w:unhideWhenUsed/>
    <w:rsid w:val="00B056F2"/>
    <w:pPr>
      <w:spacing w:line="240" w:lineRule="auto"/>
    </w:pPr>
    <w:rPr>
      <w:sz w:val="20"/>
      <w:szCs w:val="20"/>
    </w:rPr>
  </w:style>
  <w:style w:type="character" w:customStyle="1" w:styleId="CommentTextChar">
    <w:name w:val="Comment Text Char"/>
    <w:basedOn w:val="DefaultParagraphFont"/>
    <w:link w:val="CommentText"/>
    <w:uiPriority w:val="99"/>
    <w:rsid w:val="00B056F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056F2"/>
    <w:rPr>
      <w:b/>
      <w:bCs/>
    </w:rPr>
  </w:style>
  <w:style w:type="character" w:customStyle="1" w:styleId="CommentSubjectChar">
    <w:name w:val="Comment Subject Char"/>
    <w:basedOn w:val="CommentTextChar"/>
    <w:link w:val="CommentSubject"/>
    <w:uiPriority w:val="99"/>
    <w:semiHidden/>
    <w:rsid w:val="00B056F2"/>
    <w:rPr>
      <w:rFonts w:ascii="Arial" w:hAnsi="Arial" w:cs="Arial"/>
      <w:b/>
      <w:bCs/>
      <w:sz w:val="20"/>
      <w:szCs w:val="20"/>
    </w:rPr>
  </w:style>
  <w:style w:type="paragraph" w:styleId="Revision">
    <w:name w:val="Revision"/>
    <w:hidden/>
    <w:uiPriority w:val="99"/>
    <w:semiHidden/>
    <w:rsid w:val="00B056F2"/>
    <w:pPr>
      <w:spacing w:after="0" w:line="240"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2927">
      <w:bodyDiv w:val="1"/>
      <w:marLeft w:val="0"/>
      <w:marRight w:val="0"/>
      <w:marTop w:val="0"/>
      <w:marBottom w:val="0"/>
      <w:divBdr>
        <w:top w:val="none" w:sz="0" w:space="0" w:color="auto"/>
        <w:left w:val="none" w:sz="0" w:space="0" w:color="auto"/>
        <w:bottom w:val="none" w:sz="0" w:space="0" w:color="auto"/>
        <w:right w:val="none" w:sz="0" w:space="0" w:color="auto"/>
      </w:divBdr>
    </w:div>
    <w:div w:id="147259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cr.ac.uk/about-us/policies/rcr-contributors-contributor-handbook/rcr-contributors-contributor-code-of-conduct/" TargetMode="External"/><Relationship Id="rId18" Type="http://schemas.openxmlformats.org/officeDocument/2006/relationships/hyperlink" Target="mailto:mentoring@rcr.ac.u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rcr.ac.uk/about-us/policies/rcr-contributors-contributor-handbook/rcr-contributors-contributor-code-of-conduc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rcr.ac.uk/about-us/policies/rcr-contributors-contributor-handbook/rcr-contributors-contributor-code-of-conduct/" TargetMode="External"/><Relationship Id="rId20" Type="http://schemas.openxmlformats.org/officeDocument/2006/relationships/hyperlink" Target="https://www.rcr.ac.uk/about-us/policies/rcr-contributors-contributor-handbook/rcr-contributors-contributor-code-of-conduc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s://www.rcr.ac.uk/about-us/policies/rcr-contributors-contributor-handbook/rcr-contributors-contributor-code-of-conduct/" TargetMode="External"/><Relationship Id="rId23" Type="http://schemas.openxmlformats.org/officeDocument/2006/relationships/hyperlink" Target="https://forms.office.com/e/VCb6Trf4YJ"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contributors@rcr.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forms.office.com/e/VCb6Trf4YJ" TargetMode="External"/><Relationship Id="rId27"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https://rcracuk.sharepoint.com/sites/RCRSharedFiles2/Shared%20Documents/HR/17.%20Contributors/Contributor%20Recruitment/Candidate%20Packs/Tier%20One%20Contributor%20Candidate%20Pack.dotx?OR=81dd2b71-fb82-4b33-ac71-fed46bf0f87a&amp;CID=82b4fca1-c07f-b000-0451-" TargetMode="External"/></Relationships>
</file>

<file path=word/theme/theme1.xml><?xml version="1.0" encoding="utf-8"?>
<a:theme xmlns:a="http://schemas.openxmlformats.org/drawingml/2006/main" name="Office Theme">
  <a:themeElements>
    <a:clrScheme name="RCR Brand Theme">
      <a:dk1>
        <a:sysClr val="windowText" lastClr="000000"/>
      </a:dk1>
      <a:lt1>
        <a:sysClr val="window" lastClr="FFFFFF"/>
      </a:lt1>
      <a:dk2>
        <a:srgbClr val="2D053C"/>
      </a:dk2>
      <a:lt2>
        <a:srgbClr val="F8F7FF"/>
      </a:lt2>
      <a:accent1>
        <a:srgbClr val="FF3A53"/>
      </a:accent1>
      <a:accent2>
        <a:srgbClr val="2E54FF"/>
      </a:accent2>
      <a:accent3>
        <a:srgbClr val="00FFFF"/>
      </a:accent3>
      <a:accent4>
        <a:srgbClr val="C8FF0A"/>
      </a:accent4>
      <a:accent5>
        <a:srgbClr val="32FF64"/>
      </a:accent5>
      <a:accent6>
        <a:srgbClr val="F0EFFF"/>
      </a:accent6>
      <a:hlink>
        <a:srgbClr val="FF3A53"/>
      </a:hlink>
      <a:folHlink>
        <a:srgbClr val="2E54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3930D4881B426479DFFD409E83C1F79" ma:contentTypeVersion="37" ma:contentTypeDescription="Create a new document." ma:contentTypeScope="" ma:versionID="ed728b253ad9ab2ee9726ff41491775f">
  <xsd:schema xmlns:xsd="http://www.w3.org/2001/XMLSchema" xmlns:xs="http://www.w3.org/2001/XMLSchema" xmlns:p="http://schemas.microsoft.com/office/2006/metadata/properties" xmlns:ns2="3fb4b005-a1e9-415f-95e8-b72bee4e82f5" xmlns:ns3="6554f0f3-0605-4421-b410-d212dd1c837f" xmlns:ns4="http://schemas.microsoft.com/sharepoint/v4" targetNamespace="http://schemas.microsoft.com/office/2006/metadata/properties" ma:root="true" ma:fieldsID="c4a47b64eb54f6d50edf6f676db65f34" ns2:_="" ns3:_="" ns4:_="">
    <xsd:import namespace="3fb4b005-a1e9-415f-95e8-b72bee4e82f5"/>
    <xsd:import namespace="6554f0f3-0605-4421-b410-d212dd1c837f"/>
    <xsd:import namespace="http://schemas.microsoft.com/sharepoint/v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lcf76f155ced4ddcb4097134ff3c332f" minOccurs="0"/>
                <xsd:element ref="ns2:TaxCatchAll" minOccurs="0"/>
                <xsd:element ref="ns3:Reviewdate" minOccurs="0"/>
                <xsd:element ref="ns3:Owner" minOccurs="0"/>
                <xsd:element ref="ns3:Choice" minOccurs="0"/>
                <xsd:element ref="ns3:MediaServiceObjectDetectorVersions" minOccurs="0"/>
                <xsd:element ref="ns3:MediaServiceSearchProperties" minOccurs="0"/>
                <xsd:element ref="ns3:Firstsift" minOccurs="0"/>
                <xsd:element ref="ns3:yearandorteleradiology" minOccurs="0"/>
                <xsd:element ref="ns3:MediaServiceBillingMetadata" minOccurs="0"/>
                <xsd:element ref="ns3:Delegatename" minOccurs="0"/>
                <xsd:element ref="ns3:sessiontitle" minOccurs="0"/>
                <xsd:element ref="ns4:IconOverlay" minOccurs="0"/>
                <xsd:element ref="ns3:Review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b4b005-a1e9-415f-95e8-b72bee4e82f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description="" ma:hidden="true" ma:list="{b946cbcd-4f77-4bf6-a86a-8ea8d8f1e234}" ma:internalName="TaxCatchAll" ma:showField="CatchAllData" ma:web="3fb4b005-a1e9-415f-95e8-b72bee4e82f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554f0f3-0605-4421-b410-d212dd1c837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6477b81-37fc-401a-a635-b27b8cc5c4f6" ma:termSetId="09814cd3-568e-fe90-9814-8d621ff8fb84" ma:anchorId="fba54fb3-c3e1-fe81-a776-ca4b69148c4d" ma:open="true" ma:isKeyword="false">
      <xsd:complexType>
        <xsd:sequence>
          <xsd:element ref="pc:Terms" minOccurs="0" maxOccurs="1"/>
        </xsd:sequence>
      </xsd:complexType>
    </xsd:element>
    <xsd:element name="Reviewdate" ma:index="24" nillable="true" ma:displayName="Review date" ma:format="Dropdown" ma:internalName="Reviewdate">
      <xsd:simpleType>
        <xsd:restriction base="dms:Text">
          <xsd:maxLength value="255"/>
        </xsd:restriction>
      </xsd:simpleType>
    </xsd:element>
    <xsd:element name="Owner" ma:index="25"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oice" ma:index="26" nillable="true" ma:displayName="Choice" ma:format="Dropdown" ma:internalName="Choice">
      <xsd:simpleType>
        <xsd:restriction base="dms:Choice">
          <xsd:enumeration value="HR"/>
          <xsd:enumeration value="FINANCE"/>
          <xsd:enumeration value="Choice 3"/>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Firstsift" ma:index="29" nillable="true" ma:displayName="First sift" ma:default="Fail" ma:format="Dropdown" ma:internalName="Firstsift">
      <xsd:simpleType>
        <xsd:restriction base="dms:Choice">
          <xsd:enumeration value="Pass"/>
          <xsd:enumeration value="Fail"/>
        </xsd:restriction>
      </xsd:simpleType>
    </xsd:element>
    <xsd:element name="yearandorteleradiology" ma:index="30" nillable="true" ma:displayName="year and or teleradiology" ma:format="Dropdown" ma:internalName="yearandorteleradiology">
      <xsd:simpleType>
        <xsd:restriction base="dms:Choice">
          <xsd:enumeration value="Year 1"/>
          <xsd:enumeration value="Year 2"/>
          <xsd:enumeration value="Year 3"/>
          <xsd:enumeration value="Teleradiology"/>
        </xsd:restriction>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Delegatename" ma:index="32" nillable="true" ma:displayName="Delegate name" ma:format="Dropdown" ma:internalName="Delegatename">
      <xsd:simpleType>
        <xsd:restriction base="dms:Text">
          <xsd:maxLength value="255"/>
        </xsd:restriction>
      </xsd:simpleType>
    </xsd:element>
    <xsd:element name="sessiontitle" ma:index="33" nillable="true" ma:displayName="session title" ma:format="Dropdown" ma:internalName="sessiontitle">
      <xsd:simpleType>
        <xsd:restriction base="dms:Text">
          <xsd:maxLength value="255"/>
        </xsd:restriction>
      </xsd:simpleType>
    </xsd:element>
    <xsd:element name="Reviewstatus" ma:index="35" nillable="true" ma:displayName="Review status" ma:default="To review" ma:format="RadioButtons" ma:internalName="Reviewstatus">
      <xsd:simpleType>
        <xsd:union memberTypes="dms:Text">
          <xsd:simpleType>
            <xsd:restriction base="dms:Choice">
              <xsd:enumeration value="To review"/>
              <xsd:enumeration value="Reviewed"/>
              <xsd:enumeration value="In rpogress"/>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554f0f3-0605-4421-b410-d212dd1c837f">
      <Terms xmlns="http://schemas.microsoft.com/office/infopath/2007/PartnerControls"/>
    </lcf76f155ced4ddcb4097134ff3c332f>
    <TaxCatchAll xmlns="3fb4b005-a1e9-415f-95e8-b72bee4e82f5" xsi:nil="true"/>
    <Choice xmlns="6554f0f3-0605-4421-b410-d212dd1c837f" xsi:nil="true"/>
    <yearandorteleradiology xmlns="6554f0f3-0605-4421-b410-d212dd1c837f" xsi:nil="true"/>
    <Delegatename xmlns="6554f0f3-0605-4421-b410-d212dd1c837f" xsi:nil="true"/>
    <IconOverlay xmlns="http://schemas.microsoft.com/sharepoint/v4" xsi:nil="true"/>
    <Firstsift xmlns="6554f0f3-0605-4421-b410-d212dd1c837f">Fail</Firstsift>
    <sessiontitle xmlns="6554f0f3-0605-4421-b410-d212dd1c837f" xsi:nil="true"/>
    <Owner xmlns="6554f0f3-0605-4421-b410-d212dd1c837f">
      <UserInfo>
        <DisplayName/>
        <AccountId xsi:nil="true"/>
        <AccountType/>
      </UserInfo>
    </Owner>
    <Reviewdate xmlns="6554f0f3-0605-4421-b410-d212dd1c837f" xsi:nil="true"/>
    <SharedWithUsers xmlns="3fb4b005-a1e9-415f-95e8-b72bee4e82f5">
      <UserInfo>
        <DisplayName/>
        <AccountId xsi:nil="true"/>
        <AccountType/>
      </UserInfo>
    </SharedWithUsers>
    <Reviewstatus xmlns="6554f0f3-0605-4421-b410-d212dd1c837f">To review</Reviewstatus>
  </documentManagement>
</p:properties>
</file>

<file path=customXml/itemProps1.xml><?xml version="1.0" encoding="utf-8"?>
<ds:datastoreItem xmlns:ds="http://schemas.openxmlformats.org/officeDocument/2006/customXml" ds:itemID="{5B3F280A-4916-4AE4-BD62-A29A5767A932}">
  <ds:schemaRefs>
    <ds:schemaRef ds:uri="http://schemas.microsoft.com/sharepoint/v3/contenttype/forms"/>
  </ds:schemaRefs>
</ds:datastoreItem>
</file>

<file path=customXml/itemProps2.xml><?xml version="1.0" encoding="utf-8"?>
<ds:datastoreItem xmlns:ds="http://schemas.openxmlformats.org/officeDocument/2006/customXml" ds:itemID="{0944D7E1-DADD-4606-A375-31AFCC21070E}">
  <ds:schemaRefs>
    <ds:schemaRef ds:uri="http://schemas.openxmlformats.org/officeDocument/2006/bibliography"/>
  </ds:schemaRefs>
</ds:datastoreItem>
</file>

<file path=customXml/itemProps3.xml><?xml version="1.0" encoding="utf-8"?>
<ds:datastoreItem xmlns:ds="http://schemas.openxmlformats.org/officeDocument/2006/customXml" ds:itemID="{4D951AF9-AC2D-4549-80A4-1AFDDED62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b4b005-a1e9-415f-95e8-b72bee4e82f5"/>
    <ds:schemaRef ds:uri="6554f0f3-0605-4421-b410-d212dd1c837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67B93A-4D9D-4A1B-B5C1-092970DCC9DF}">
  <ds:schemaRefs>
    <ds:schemaRef ds:uri="http://schemas.microsoft.com/office/2006/metadata/properties"/>
    <ds:schemaRef ds:uri="http://schemas.microsoft.com/office/infopath/2007/PartnerControls"/>
    <ds:schemaRef ds:uri="6554f0f3-0605-4421-b410-d212dd1c837f"/>
    <ds:schemaRef ds:uri="3fb4b005-a1e9-415f-95e8-b72bee4e82f5"/>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Tier%20One%20Contributor%20Candidate%20Pack.dotx?OR=81dd2b71-fb82-4b33-ac71-fed46bf0f87a&amp;CID=82b4fca1-c07f-b000-0451-</Template>
  <TotalTime>9</TotalTime>
  <Pages>10</Pages>
  <Words>1592</Words>
  <Characters>9075</Characters>
  <Application>Microsoft Office Word</Application>
  <DocSecurity>0</DocSecurity>
  <Lines>75</Lines>
  <Paragraphs>21</Paragraphs>
  <ScaleCrop>false</ScaleCrop>
  <Company/>
  <LinksUpToDate>false</LinksUpToDate>
  <CharactersWithSpaces>10646</CharactersWithSpaces>
  <SharedDoc>false</SharedDoc>
  <HLinks>
    <vt:vector size="60" baseType="variant">
      <vt:variant>
        <vt:i4>6422558</vt:i4>
      </vt:variant>
      <vt:variant>
        <vt:i4>30</vt:i4>
      </vt:variant>
      <vt:variant>
        <vt:i4>0</vt:i4>
      </vt:variant>
      <vt:variant>
        <vt:i4>5</vt:i4>
      </vt:variant>
      <vt:variant>
        <vt:lpwstr>mailto:contributors@rcr.ac.uk</vt:lpwstr>
      </vt:variant>
      <vt:variant>
        <vt:lpwstr/>
      </vt:variant>
      <vt:variant>
        <vt:i4>4390943</vt:i4>
      </vt:variant>
      <vt:variant>
        <vt:i4>27</vt:i4>
      </vt:variant>
      <vt:variant>
        <vt:i4>0</vt:i4>
      </vt:variant>
      <vt:variant>
        <vt:i4>5</vt:i4>
      </vt:variant>
      <vt:variant>
        <vt:lpwstr>https://forms.office.com/e/VCb6Trf4YJ</vt:lpwstr>
      </vt:variant>
      <vt:variant>
        <vt:lpwstr/>
      </vt:variant>
      <vt:variant>
        <vt:i4>4390943</vt:i4>
      </vt:variant>
      <vt:variant>
        <vt:i4>24</vt:i4>
      </vt:variant>
      <vt:variant>
        <vt:i4>0</vt:i4>
      </vt:variant>
      <vt:variant>
        <vt:i4>5</vt:i4>
      </vt:variant>
      <vt:variant>
        <vt:lpwstr>https://forms.office.com/e/VCb6Trf4YJ</vt:lpwstr>
      </vt:variant>
      <vt:variant>
        <vt:lpwstr/>
      </vt:variant>
      <vt:variant>
        <vt:i4>2359417</vt:i4>
      </vt:variant>
      <vt:variant>
        <vt:i4>21</vt:i4>
      </vt:variant>
      <vt:variant>
        <vt:i4>0</vt:i4>
      </vt:variant>
      <vt:variant>
        <vt:i4>5</vt:i4>
      </vt:variant>
      <vt:variant>
        <vt:lpwstr>https://www.rcr.ac.uk/about-us/policies/rcr-contributors-contributor-handbook/rcr-contributors-contributor-code-of-conduct/</vt:lpwstr>
      </vt:variant>
      <vt:variant>
        <vt:lpwstr/>
      </vt:variant>
      <vt:variant>
        <vt:i4>2359417</vt:i4>
      </vt:variant>
      <vt:variant>
        <vt:i4>18</vt:i4>
      </vt:variant>
      <vt:variant>
        <vt:i4>0</vt:i4>
      </vt:variant>
      <vt:variant>
        <vt:i4>5</vt:i4>
      </vt:variant>
      <vt:variant>
        <vt:lpwstr>https://www.rcr.ac.uk/about-us/policies/rcr-contributors-contributor-handbook/rcr-contributors-contributor-code-of-conduct/</vt:lpwstr>
      </vt:variant>
      <vt:variant>
        <vt:lpwstr/>
      </vt:variant>
      <vt:variant>
        <vt:i4>6422558</vt:i4>
      </vt:variant>
      <vt:variant>
        <vt:i4>15</vt:i4>
      </vt:variant>
      <vt:variant>
        <vt:i4>0</vt:i4>
      </vt:variant>
      <vt:variant>
        <vt:i4>5</vt:i4>
      </vt:variant>
      <vt:variant>
        <vt:lpwstr>mailto:contributors@rcr.ac.uk</vt:lpwstr>
      </vt:variant>
      <vt:variant>
        <vt:lpwstr/>
      </vt:variant>
      <vt:variant>
        <vt:i4>2359388</vt:i4>
      </vt:variant>
      <vt:variant>
        <vt:i4>12</vt:i4>
      </vt:variant>
      <vt:variant>
        <vt:i4>0</vt:i4>
      </vt:variant>
      <vt:variant>
        <vt:i4>5</vt:i4>
      </vt:variant>
      <vt:variant>
        <vt:lpwstr>mailto:mentoring@rcr.ac.uk</vt:lpwstr>
      </vt:variant>
      <vt:variant>
        <vt:lpwstr/>
      </vt:variant>
      <vt:variant>
        <vt:i4>2359417</vt:i4>
      </vt:variant>
      <vt:variant>
        <vt:i4>9</vt:i4>
      </vt:variant>
      <vt:variant>
        <vt:i4>0</vt:i4>
      </vt:variant>
      <vt:variant>
        <vt:i4>5</vt:i4>
      </vt:variant>
      <vt:variant>
        <vt:lpwstr>https://www.rcr.ac.uk/about-us/policies/rcr-contributors-contributor-handbook/rcr-contributors-contributor-code-of-conduct/</vt:lpwstr>
      </vt:variant>
      <vt:variant>
        <vt:lpwstr/>
      </vt:variant>
      <vt:variant>
        <vt:i4>2359417</vt:i4>
      </vt:variant>
      <vt:variant>
        <vt:i4>6</vt:i4>
      </vt:variant>
      <vt:variant>
        <vt:i4>0</vt:i4>
      </vt:variant>
      <vt:variant>
        <vt:i4>5</vt:i4>
      </vt:variant>
      <vt:variant>
        <vt:lpwstr>https://www.rcr.ac.uk/about-us/policies/rcr-contributors-contributor-handbook/rcr-contributors-contributor-code-of-conduct/</vt:lpwstr>
      </vt:variant>
      <vt:variant>
        <vt:lpwstr/>
      </vt:variant>
      <vt:variant>
        <vt:i4>2359417</vt:i4>
      </vt:variant>
      <vt:variant>
        <vt:i4>0</vt:i4>
      </vt:variant>
      <vt:variant>
        <vt:i4>0</vt:i4>
      </vt:variant>
      <vt:variant>
        <vt:i4>5</vt:i4>
      </vt:variant>
      <vt:variant>
        <vt:lpwstr>https://www.rcr.ac.uk/about-us/policies/rcr-contributors-contributor-handbook/rcr-contributors-contributor-code-of-conduct/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Steeds</dc:creator>
  <cp:keywords/>
  <dc:description/>
  <cp:lastModifiedBy>Donna Barry</cp:lastModifiedBy>
  <cp:revision>4</cp:revision>
  <dcterms:created xsi:type="dcterms:W3CDTF">2026-03-17T09:24:00Z</dcterms:created>
  <dcterms:modified xsi:type="dcterms:W3CDTF">2026-03-27T13:02:00Z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0x01010033930D4881B426479DFFD409E83C1F79</vt:lpwstr>
  </property>
  <property fmtid="{D5CDD505-2E9C-101B-9397-08002B2CF9AE}" pid="3" name="MediaServiceImageTags">
    <vt:lpwstr/>
  </property>
  <property fmtid="{D5CDD505-2E9C-101B-9397-08002B2CF9AE}" pid="4" name="Order">
    <vt:r8>10137800</vt:r8>
  </property>
  <property fmtid="{D5CDD505-2E9C-101B-9397-08002B2CF9AE}" pid="5" name="Folderorder">
    <vt:lpwstr>A</vt:lpwstr>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docLang">
    <vt:lpwstr>en</vt:lpwstr>
  </property>
</Properties>
</file>